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9B5" w14:textId="561E92B8" w:rsidR="00A7740A" w:rsidRPr="00A7740A" w:rsidRDefault="00A7740A" w:rsidP="00A7740A">
      <w:pPr>
        <w:keepNext/>
        <w:keepLines/>
        <w:spacing w:before="360" w:after="120" w:line="240" w:lineRule="auto"/>
        <w:contextualSpacing/>
        <w:outlineLvl w:val="1"/>
        <w:rPr>
          <w:rFonts w:ascii="Segoe UI" w:eastAsia="Arial" w:hAnsi="Segoe UI" w:cs="Segoe UI"/>
          <w:b/>
          <w:bCs/>
          <w:color w:val="005596"/>
          <w:sz w:val="18"/>
          <w:szCs w:val="18"/>
          <w:lang w:eastAsia="en-GB"/>
        </w:rPr>
      </w:pPr>
      <w:r w:rsidRPr="25183A11">
        <w:rPr>
          <w:rFonts w:ascii="Arial" w:eastAsia="Arial" w:hAnsi="Arial" w:cs="Arial"/>
          <w:b/>
          <w:bCs/>
          <w:color w:val="005596"/>
          <w:sz w:val="32"/>
          <w:szCs w:val="32"/>
          <w:lang w:eastAsia="en-GB"/>
        </w:rPr>
        <w:t>Validation Checklist Appendix B - Healthy Planning Checklist </w:t>
      </w:r>
    </w:p>
    <w:p w14:paraId="58C11CB4" w14:textId="77777777" w:rsidR="00A7740A" w:rsidRDefault="00A7740A" w:rsidP="00A7740A">
      <w:pPr>
        <w:spacing w:after="240" w:line="240" w:lineRule="auto"/>
        <w:contextualSpacing/>
        <w:rPr>
          <w:rFonts w:ascii="Arial" w:eastAsia="Arial" w:hAnsi="Arial" w:cs="Arial"/>
          <w:sz w:val="24"/>
          <w:szCs w:val="24"/>
          <w:lang w:eastAsia="en-GB"/>
        </w:rPr>
      </w:pPr>
    </w:p>
    <w:p w14:paraId="24B17D0D" w14:textId="7CCFF193" w:rsidR="00A7740A" w:rsidRDefault="00A7740A"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 xml:space="preserve">This Healthy Planning Checklist must be completed and submitted with your application. </w:t>
      </w:r>
      <w:r w:rsidR="25183A11" w:rsidRPr="25183A11">
        <w:rPr>
          <w:rFonts w:ascii="Arial" w:eastAsia="Arial" w:hAnsi="Arial" w:cs="Arial"/>
          <w:sz w:val="24"/>
          <w:szCs w:val="24"/>
          <w:lang w:eastAsia="en-GB"/>
        </w:rPr>
        <w:t xml:space="preserve">It has been designed to quickly assess the potential health impacts of development proposals and help to identify simple measures to maximise the positive health impacts and minimise or mitigate against the negative health impacts. </w:t>
      </w:r>
    </w:p>
    <w:p w14:paraId="5F81E0F0" w14:textId="606E1F11" w:rsidR="25183A11" w:rsidRDefault="25183A11" w:rsidP="25183A11">
      <w:pPr>
        <w:spacing w:after="240" w:line="240" w:lineRule="auto"/>
        <w:contextualSpacing/>
        <w:rPr>
          <w:rFonts w:ascii="Arial" w:eastAsia="Arial" w:hAnsi="Arial" w:cs="Arial"/>
          <w:sz w:val="24"/>
          <w:szCs w:val="24"/>
          <w:lang w:eastAsia="en-GB"/>
        </w:rPr>
      </w:pPr>
    </w:p>
    <w:p w14:paraId="07B74240" w14:textId="4901D7BB" w:rsidR="00402D25"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It is also used as a screening tool to help applicants and Northumberland County Council decide whether a Rapid or Full Health Impact Assessment is also required. The level of detail should be proportionate to the size of the development scheme</w:t>
      </w:r>
      <w:r w:rsidR="00402D25">
        <w:rPr>
          <w:rFonts w:ascii="Arial" w:eastAsia="Arial" w:hAnsi="Arial" w:cs="Arial"/>
          <w:sz w:val="24"/>
          <w:szCs w:val="24"/>
          <w:lang w:eastAsia="en-GB"/>
        </w:rPr>
        <w:t>.</w:t>
      </w:r>
    </w:p>
    <w:tbl>
      <w:tblPr>
        <w:tblW w:w="9631"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2430"/>
        <w:gridCol w:w="7201"/>
      </w:tblGrid>
      <w:tr w:rsidR="00A7740A" w:rsidRPr="00A7740A" w14:paraId="4D39E845" w14:textId="77777777" w:rsidTr="00DC78C6">
        <w:trPr>
          <w:tblHeader/>
        </w:trPr>
        <w:tc>
          <w:tcPr>
            <w:tcW w:w="963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273EB59" w14:textId="72A8B69E" w:rsidR="25183A11" w:rsidRPr="00337AE8" w:rsidRDefault="25183A11" w:rsidP="00337AE8">
            <w:pPr>
              <w:pStyle w:val="Heading2"/>
              <w:contextualSpacing w:val="0"/>
            </w:pPr>
            <w:r w:rsidRPr="00337AE8">
              <w:t xml:space="preserve">Part 1. Applicant and Scheme Details  </w:t>
            </w:r>
          </w:p>
        </w:tc>
      </w:tr>
      <w:tr w:rsidR="00A7740A" w:rsidRPr="00A7740A" w14:paraId="05CC83D9" w14:textId="77777777" w:rsidTr="00DC78C6">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1A970" w14:textId="65CC0342" w:rsidR="00A7740A" w:rsidRPr="00A7740A" w:rsidRDefault="25183A11" w:rsidP="25183A11">
            <w:pPr>
              <w:spacing w:after="240" w:line="240" w:lineRule="auto"/>
              <w:contextualSpacing/>
              <w:textAlignment w:val="baseline"/>
              <w:rPr>
                <w:rFonts w:ascii="Arial" w:eastAsia="Arial" w:hAnsi="Arial" w:cs="Arial"/>
                <w:color w:val="000000" w:themeColor="text1"/>
                <w:lang w:eastAsia="en-GB"/>
              </w:rPr>
            </w:pPr>
            <w:r w:rsidRPr="25183A11">
              <w:rPr>
                <w:rFonts w:ascii="Arial" w:eastAsia="Arial" w:hAnsi="Arial" w:cs="Arial"/>
                <w:color w:val="000000" w:themeColor="text1"/>
                <w:lang w:eastAsia="en-GB"/>
              </w:rPr>
              <w:t>Name of applicant</w:t>
            </w:r>
          </w:p>
        </w:tc>
        <w:tc>
          <w:tcPr>
            <w:tcW w:w="7201" w:type="dxa"/>
            <w:tcBorders>
              <w:top w:val="nil"/>
              <w:left w:val="nil"/>
              <w:bottom w:val="single" w:sz="6" w:space="0" w:color="000000" w:themeColor="text1"/>
              <w:right w:val="single" w:sz="6" w:space="0" w:color="000000" w:themeColor="text1"/>
            </w:tcBorders>
            <w:shd w:val="clear" w:color="auto" w:fill="auto"/>
            <w:hideMark/>
          </w:tcPr>
          <w:p w14:paraId="3B1DF3AC" w14:textId="77777777" w:rsidR="00A7740A" w:rsidRPr="00A7740A" w:rsidRDefault="00A7740A" w:rsidP="25183A11">
            <w:pPr>
              <w:spacing w:after="240" w:line="240" w:lineRule="auto"/>
              <w:contextualSpacing/>
              <w:textAlignment w:val="baseline"/>
              <w:rPr>
                <w:rFonts w:ascii="Arial" w:eastAsia="Arial" w:hAnsi="Arial" w:cs="Arial"/>
                <w:lang w:eastAsia="en-GB"/>
              </w:rPr>
            </w:pPr>
            <w:r w:rsidRPr="25183A11">
              <w:rPr>
                <w:rFonts w:ascii="Arial" w:eastAsia="Arial" w:hAnsi="Arial" w:cs="Arial"/>
                <w:lang w:eastAsia="en-GB"/>
              </w:rPr>
              <w:t> </w:t>
            </w:r>
          </w:p>
        </w:tc>
      </w:tr>
      <w:tr w:rsidR="00A7740A" w:rsidRPr="00A7740A" w14:paraId="6C878B92" w14:textId="77777777" w:rsidTr="00DC78C6">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EAD382" w14:textId="2389E0C3" w:rsidR="00A7740A" w:rsidRPr="00A7740A" w:rsidRDefault="25183A11" w:rsidP="25183A11">
            <w:pPr>
              <w:spacing w:after="240" w:line="240" w:lineRule="auto"/>
              <w:contextualSpacing/>
              <w:textAlignment w:val="baseline"/>
              <w:rPr>
                <w:rFonts w:ascii="Arial" w:eastAsia="Arial" w:hAnsi="Arial" w:cs="Arial"/>
                <w:color w:val="000000" w:themeColor="text1"/>
                <w:lang w:eastAsia="en-GB"/>
              </w:rPr>
            </w:pPr>
            <w:r w:rsidRPr="25183A11">
              <w:rPr>
                <w:rFonts w:ascii="Arial" w:eastAsia="Arial" w:hAnsi="Arial" w:cs="Arial"/>
                <w:color w:val="000000" w:themeColor="text1"/>
                <w:lang w:eastAsia="en-GB"/>
              </w:rPr>
              <w:t>Description of proposal</w:t>
            </w:r>
          </w:p>
        </w:tc>
        <w:tc>
          <w:tcPr>
            <w:tcW w:w="7201" w:type="dxa"/>
            <w:tcBorders>
              <w:top w:val="nil"/>
              <w:left w:val="nil"/>
              <w:bottom w:val="single" w:sz="6" w:space="0" w:color="000000" w:themeColor="text1"/>
              <w:right w:val="single" w:sz="6" w:space="0" w:color="000000" w:themeColor="text1"/>
            </w:tcBorders>
            <w:shd w:val="clear" w:color="auto" w:fill="auto"/>
            <w:hideMark/>
          </w:tcPr>
          <w:p w14:paraId="78C0D420" w14:textId="77777777" w:rsidR="00A7740A" w:rsidRPr="00A7740A" w:rsidRDefault="00A7740A" w:rsidP="25183A11">
            <w:pPr>
              <w:spacing w:after="240" w:line="240" w:lineRule="auto"/>
              <w:contextualSpacing/>
              <w:textAlignment w:val="baseline"/>
              <w:rPr>
                <w:rFonts w:ascii="Arial" w:eastAsia="Arial" w:hAnsi="Arial" w:cs="Arial"/>
                <w:lang w:eastAsia="en-GB"/>
              </w:rPr>
            </w:pPr>
            <w:r w:rsidRPr="25183A11">
              <w:rPr>
                <w:rFonts w:ascii="Arial" w:eastAsia="Arial" w:hAnsi="Arial" w:cs="Arial"/>
                <w:lang w:eastAsia="en-GB"/>
              </w:rPr>
              <w:t> </w:t>
            </w:r>
          </w:p>
        </w:tc>
      </w:tr>
      <w:tr w:rsidR="00A7740A" w:rsidRPr="00A7740A" w14:paraId="08BB3AF4" w14:textId="77777777" w:rsidTr="00DC78C6">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0253BB" w14:textId="31B29BE9" w:rsidR="00A7740A" w:rsidRPr="00A7740A" w:rsidRDefault="25183A11" w:rsidP="25183A11">
            <w:pPr>
              <w:spacing w:after="240" w:line="240" w:lineRule="auto"/>
              <w:contextualSpacing/>
              <w:textAlignment w:val="baseline"/>
              <w:rPr>
                <w:rFonts w:ascii="Arial" w:eastAsia="Arial" w:hAnsi="Arial" w:cs="Arial"/>
                <w:color w:val="000000" w:themeColor="text1"/>
                <w:lang w:eastAsia="en-GB"/>
              </w:rPr>
            </w:pPr>
            <w:r w:rsidRPr="25183A11">
              <w:rPr>
                <w:rFonts w:ascii="Arial" w:eastAsia="Arial" w:hAnsi="Arial" w:cs="Arial"/>
                <w:color w:val="000000" w:themeColor="text1"/>
                <w:lang w:eastAsia="en-GB"/>
              </w:rPr>
              <w:t>Address of proposal</w:t>
            </w:r>
          </w:p>
        </w:tc>
        <w:tc>
          <w:tcPr>
            <w:tcW w:w="7201" w:type="dxa"/>
            <w:tcBorders>
              <w:top w:val="nil"/>
              <w:left w:val="nil"/>
              <w:bottom w:val="single" w:sz="6" w:space="0" w:color="000000" w:themeColor="text1"/>
              <w:right w:val="single" w:sz="6" w:space="0" w:color="000000" w:themeColor="text1"/>
            </w:tcBorders>
            <w:shd w:val="clear" w:color="auto" w:fill="auto"/>
            <w:hideMark/>
          </w:tcPr>
          <w:p w14:paraId="1F52F1CC" w14:textId="77777777" w:rsidR="00A7740A" w:rsidRPr="00A7740A" w:rsidRDefault="00A7740A" w:rsidP="25183A11">
            <w:pPr>
              <w:spacing w:after="240" w:line="240" w:lineRule="auto"/>
              <w:contextualSpacing/>
              <w:textAlignment w:val="baseline"/>
              <w:rPr>
                <w:rFonts w:ascii="Arial" w:eastAsia="Arial" w:hAnsi="Arial" w:cs="Arial"/>
                <w:lang w:eastAsia="en-GB"/>
              </w:rPr>
            </w:pPr>
            <w:r w:rsidRPr="25183A11">
              <w:rPr>
                <w:rFonts w:ascii="Arial" w:eastAsia="Arial" w:hAnsi="Arial" w:cs="Arial"/>
                <w:lang w:eastAsia="en-GB"/>
              </w:rPr>
              <w:t> </w:t>
            </w:r>
          </w:p>
        </w:tc>
      </w:tr>
      <w:tr w:rsidR="00A7740A" w:rsidRPr="00A7740A" w14:paraId="5E9B6655" w14:textId="77777777" w:rsidTr="00DC78C6">
        <w:tc>
          <w:tcPr>
            <w:tcW w:w="243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D154B2" w14:textId="7067BD3B" w:rsidR="00A7740A" w:rsidRPr="00A7740A" w:rsidRDefault="25183A11" w:rsidP="25183A11">
            <w:pPr>
              <w:spacing w:after="240" w:line="240" w:lineRule="auto"/>
              <w:contextualSpacing/>
              <w:textAlignment w:val="baseline"/>
              <w:rPr>
                <w:rFonts w:ascii="Arial" w:eastAsia="Arial" w:hAnsi="Arial" w:cs="Arial"/>
                <w:color w:val="000000" w:themeColor="text1"/>
                <w:lang w:eastAsia="en-GB"/>
              </w:rPr>
            </w:pPr>
            <w:r w:rsidRPr="25183A11">
              <w:rPr>
                <w:rFonts w:ascii="Arial" w:eastAsia="Arial" w:hAnsi="Arial" w:cs="Arial"/>
                <w:color w:val="000000" w:themeColor="text1"/>
                <w:lang w:eastAsia="en-GB"/>
              </w:rPr>
              <w:t>Date assessment completed</w:t>
            </w:r>
          </w:p>
        </w:tc>
        <w:tc>
          <w:tcPr>
            <w:tcW w:w="7201" w:type="dxa"/>
            <w:tcBorders>
              <w:top w:val="nil"/>
              <w:left w:val="nil"/>
              <w:bottom w:val="single" w:sz="6" w:space="0" w:color="000000" w:themeColor="text1"/>
              <w:right w:val="single" w:sz="6" w:space="0" w:color="000000" w:themeColor="text1"/>
            </w:tcBorders>
            <w:shd w:val="clear" w:color="auto" w:fill="auto"/>
            <w:hideMark/>
          </w:tcPr>
          <w:p w14:paraId="26AAF108" w14:textId="77777777" w:rsidR="00A7740A" w:rsidRPr="00A7740A" w:rsidRDefault="00A7740A" w:rsidP="25183A11">
            <w:pPr>
              <w:spacing w:after="240" w:line="240" w:lineRule="auto"/>
              <w:contextualSpacing/>
              <w:textAlignment w:val="baseline"/>
              <w:rPr>
                <w:rFonts w:ascii="Arial" w:eastAsia="Arial" w:hAnsi="Arial" w:cs="Arial"/>
                <w:lang w:eastAsia="en-GB"/>
              </w:rPr>
            </w:pPr>
            <w:r w:rsidRPr="25183A11">
              <w:rPr>
                <w:rFonts w:ascii="Arial" w:eastAsia="Arial" w:hAnsi="Arial" w:cs="Arial"/>
                <w:lang w:eastAsia="en-GB"/>
              </w:rPr>
              <w:t> </w:t>
            </w:r>
          </w:p>
        </w:tc>
      </w:tr>
    </w:tbl>
    <w:p w14:paraId="0FBCBC56" w14:textId="45DB3C1D" w:rsidR="25183A11" w:rsidRDefault="25183A11" w:rsidP="25183A11">
      <w:pPr>
        <w:rPr>
          <w:rFonts w:ascii="Arial" w:eastAsia="Arial" w:hAnsi="Arial" w:cs="Arial"/>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49"/>
        <w:gridCol w:w="1874"/>
        <w:gridCol w:w="1022"/>
        <w:gridCol w:w="1092"/>
        <w:gridCol w:w="940"/>
        <w:gridCol w:w="1166"/>
        <w:gridCol w:w="1979"/>
      </w:tblGrid>
      <w:tr w:rsidR="25183A11" w14:paraId="665B3008" w14:textId="77777777" w:rsidTr="25183A11">
        <w:tc>
          <w:tcPr>
            <w:tcW w:w="984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40DF93D" w14:textId="35A539C5" w:rsidR="25183A11" w:rsidRDefault="25183A11" w:rsidP="00337AE8">
            <w:pPr>
              <w:pStyle w:val="Heading2"/>
              <w:contextualSpacing w:val="0"/>
            </w:pPr>
            <w:r w:rsidRPr="25183A11">
              <w:t xml:space="preserve">Part 2. Healthy </w:t>
            </w:r>
            <w:r w:rsidRPr="00337AE8">
              <w:t>Planning</w:t>
            </w:r>
            <w:r w:rsidRPr="25183A11">
              <w:t xml:space="preserve"> Checklist</w:t>
            </w:r>
          </w:p>
        </w:tc>
      </w:tr>
      <w:tr w:rsidR="25183A11" w14:paraId="55558A3C" w14:textId="77777777" w:rsidTr="00450CA6">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77BFC8B" w14:textId="6337E449" w:rsidR="25183A11" w:rsidRDefault="25183A11" w:rsidP="25183A11">
            <w:pPr>
              <w:spacing w:after="240" w:line="240" w:lineRule="auto"/>
              <w:contextualSpacing/>
              <w:jc w:val="center"/>
              <w:rPr>
                <w:rFonts w:ascii="Arial" w:eastAsia="Arial" w:hAnsi="Arial" w:cs="Arial"/>
                <w:b/>
                <w:bCs/>
                <w:color w:val="000000" w:themeColor="text1"/>
                <w:lang w:eastAsia="en-GB"/>
              </w:rPr>
            </w:pPr>
            <w:r w:rsidRPr="25183A11">
              <w:rPr>
                <w:rFonts w:ascii="Arial" w:eastAsia="Arial" w:hAnsi="Arial" w:cs="Arial"/>
                <w:b/>
                <w:bCs/>
                <w:color w:val="000000" w:themeColor="text1"/>
                <w:lang w:eastAsia="en-GB"/>
              </w:rPr>
              <w:t>Theme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14:paraId="7553AF30" w14:textId="147EB052" w:rsidR="00A7740A" w:rsidRDefault="00A7740A" w:rsidP="25183A11">
            <w:pPr>
              <w:spacing w:after="240" w:line="240" w:lineRule="auto"/>
              <w:contextualSpacing/>
              <w:jc w:val="center"/>
              <w:rPr>
                <w:rFonts w:ascii="Arial" w:eastAsia="Arial" w:hAnsi="Arial" w:cs="Arial"/>
                <w:b/>
                <w:bCs/>
                <w:lang w:eastAsia="en-GB"/>
              </w:rPr>
            </w:pPr>
            <w:r w:rsidRPr="25183A11">
              <w:rPr>
                <w:rFonts w:ascii="Arial" w:eastAsia="Arial" w:hAnsi="Arial" w:cs="Arial"/>
                <w:b/>
                <w:bCs/>
                <w:lang w:eastAsia="en-GB"/>
              </w:rPr>
              <w:t> </w:t>
            </w:r>
            <w:r w:rsidR="25183A11" w:rsidRPr="25183A11">
              <w:rPr>
                <w:rFonts w:ascii="Arial" w:eastAsia="Arial" w:hAnsi="Arial" w:cs="Arial"/>
                <w:b/>
                <w:bCs/>
                <w:lang w:eastAsia="en-GB"/>
              </w:rPr>
              <w:t xml:space="preserve"> Description of Impact   </w:t>
            </w:r>
          </w:p>
        </w:tc>
        <w:tc>
          <w:tcPr>
            <w:tcW w:w="4140" w:type="dxa"/>
            <w:gridSpan w:val="4"/>
            <w:tcBorders>
              <w:top w:val="nil"/>
              <w:left w:val="single" w:sz="4" w:space="0" w:color="auto"/>
              <w:bottom w:val="single" w:sz="6" w:space="0" w:color="000000" w:themeColor="text1"/>
              <w:right w:val="single" w:sz="6" w:space="0" w:color="000000" w:themeColor="text1"/>
            </w:tcBorders>
            <w:shd w:val="clear" w:color="auto" w:fill="auto"/>
          </w:tcPr>
          <w:p w14:paraId="47E55C08" w14:textId="1DD4C220" w:rsidR="25183A11" w:rsidRDefault="25183A11" w:rsidP="25183A11">
            <w:pPr>
              <w:spacing w:line="240" w:lineRule="auto"/>
              <w:jc w:val="center"/>
              <w:rPr>
                <w:rFonts w:ascii="Arial" w:eastAsia="Arial" w:hAnsi="Arial" w:cs="Arial"/>
                <w:b/>
                <w:bCs/>
                <w:lang w:eastAsia="en-GB"/>
              </w:rPr>
            </w:pPr>
            <w:r w:rsidRPr="25183A11">
              <w:rPr>
                <w:rFonts w:ascii="Arial" w:eastAsia="Arial" w:hAnsi="Arial" w:cs="Arial"/>
                <w:b/>
                <w:bCs/>
                <w:lang w:eastAsia="en-GB"/>
              </w:rPr>
              <w:t>Assessment of Impact</w:t>
            </w:r>
          </w:p>
        </w:tc>
        <w:tc>
          <w:tcPr>
            <w:tcW w:w="1980" w:type="dxa"/>
            <w:vMerge w:val="restart"/>
            <w:tcBorders>
              <w:top w:val="nil"/>
              <w:left w:val="nil"/>
              <w:bottom w:val="single" w:sz="6" w:space="0" w:color="000000" w:themeColor="text1"/>
              <w:right w:val="single" w:sz="6" w:space="0" w:color="000000" w:themeColor="text1"/>
            </w:tcBorders>
            <w:shd w:val="clear" w:color="auto" w:fill="auto"/>
          </w:tcPr>
          <w:p w14:paraId="0CFD8AB3" w14:textId="6FC2EFEA" w:rsidR="25183A11" w:rsidRDefault="25183A11" w:rsidP="25183A11">
            <w:pPr>
              <w:spacing w:line="240" w:lineRule="auto"/>
              <w:jc w:val="center"/>
              <w:rPr>
                <w:rFonts w:ascii="Arial" w:eastAsia="Arial" w:hAnsi="Arial" w:cs="Arial"/>
                <w:b/>
                <w:sz w:val="21"/>
                <w:szCs w:val="21"/>
                <w:lang w:eastAsia="en-GB"/>
              </w:rPr>
            </w:pPr>
            <w:r w:rsidRPr="08C34662">
              <w:rPr>
                <w:rFonts w:ascii="Arial" w:eastAsia="Arial" w:hAnsi="Arial" w:cs="Arial"/>
                <w:b/>
                <w:sz w:val="21"/>
                <w:szCs w:val="21"/>
                <w:lang w:eastAsia="en-GB"/>
              </w:rPr>
              <w:t xml:space="preserve">Recommendation (to minimise or maximise impact)  </w:t>
            </w:r>
          </w:p>
        </w:tc>
      </w:tr>
      <w:tr w:rsidR="25183A11" w14:paraId="7C87132A" w14:textId="77777777" w:rsidTr="00450CA6">
        <w:tc>
          <w:tcPr>
            <w:tcW w:w="1560" w:type="dxa"/>
            <w:vMerge/>
            <w:tcBorders>
              <w:top w:val="single" w:sz="4" w:space="0" w:color="auto"/>
              <w:left w:val="single" w:sz="4" w:space="0" w:color="auto"/>
              <w:bottom w:val="single" w:sz="4" w:space="0" w:color="auto"/>
              <w:right w:val="single" w:sz="4" w:space="0" w:color="auto"/>
            </w:tcBorders>
          </w:tcPr>
          <w:p w14:paraId="31B9594F" w14:textId="77777777" w:rsidR="00AE687B" w:rsidRDefault="00AE687B"/>
        </w:tc>
        <w:tc>
          <w:tcPr>
            <w:tcW w:w="2160" w:type="dxa"/>
            <w:vMerge/>
            <w:tcBorders>
              <w:top w:val="single" w:sz="4" w:space="0" w:color="auto"/>
              <w:left w:val="single" w:sz="4" w:space="0" w:color="auto"/>
              <w:bottom w:val="single" w:sz="4" w:space="0" w:color="auto"/>
              <w:right w:val="single" w:sz="4" w:space="0" w:color="auto"/>
            </w:tcBorders>
          </w:tcPr>
          <w:p w14:paraId="231717E3" w14:textId="77777777" w:rsidR="00AE687B" w:rsidRDefault="00AE687B"/>
        </w:tc>
        <w:tc>
          <w:tcPr>
            <w:tcW w:w="990" w:type="dxa"/>
            <w:tcBorders>
              <w:top w:val="nil"/>
              <w:left w:val="single" w:sz="4" w:space="0" w:color="auto"/>
              <w:bottom w:val="single" w:sz="6" w:space="0" w:color="000000" w:themeColor="text1"/>
              <w:right w:val="single" w:sz="6" w:space="0" w:color="000000" w:themeColor="text1"/>
            </w:tcBorders>
            <w:shd w:val="clear" w:color="auto" w:fill="auto"/>
          </w:tcPr>
          <w:p w14:paraId="369EA0F8" w14:textId="21D8611B" w:rsidR="25183A11" w:rsidRDefault="25183A11" w:rsidP="25183A11">
            <w:pPr>
              <w:rPr>
                <w:rFonts w:ascii="Arial" w:eastAsia="Arial" w:hAnsi="Arial" w:cs="Arial"/>
                <w:b/>
                <w:sz w:val="21"/>
                <w:szCs w:val="21"/>
                <w:lang w:eastAsia="en-GB"/>
              </w:rPr>
            </w:pPr>
            <w:r w:rsidRPr="08C34662">
              <w:rPr>
                <w:rFonts w:ascii="Arial" w:eastAsia="Arial" w:hAnsi="Arial" w:cs="Arial"/>
                <w:b/>
                <w:sz w:val="21"/>
                <w:szCs w:val="21"/>
                <w:lang w:eastAsia="en-GB"/>
              </w:rPr>
              <w:t>Positive</w:t>
            </w:r>
          </w:p>
        </w:tc>
        <w:tc>
          <w:tcPr>
            <w:tcW w:w="1080" w:type="dxa"/>
            <w:tcBorders>
              <w:top w:val="nil"/>
              <w:left w:val="nil"/>
              <w:bottom w:val="single" w:sz="6" w:space="0" w:color="000000" w:themeColor="text1"/>
              <w:right w:val="single" w:sz="6" w:space="0" w:color="000000" w:themeColor="text1"/>
            </w:tcBorders>
            <w:shd w:val="clear" w:color="auto" w:fill="auto"/>
          </w:tcPr>
          <w:p w14:paraId="5A71C875" w14:textId="79257786" w:rsidR="25183A11" w:rsidRDefault="25183A11" w:rsidP="25183A11">
            <w:pPr>
              <w:rPr>
                <w:rFonts w:ascii="Arial" w:eastAsia="Arial" w:hAnsi="Arial" w:cs="Arial"/>
                <w:b/>
                <w:sz w:val="21"/>
                <w:szCs w:val="21"/>
                <w:lang w:eastAsia="en-GB"/>
              </w:rPr>
            </w:pPr>
            <w:r w:rsidRPr="08C34662">
              <w:rPr>
                <w:rFonts w:ascii="Arial" w:eastAsia="Arial" w:hAnsi="Arial" w:cs="Arial"/>
                <w:b/>
                <w:sz w:val="21"/>
                <w:szCs w:val="21"/>
                <w:lang w:eastAsia="en-GB"/>
              </w:rPr>
              <w:t>Negative</w:t>
            </w:r>
          </w:p>
        </w:tc>
        <w:tc>
          <w:tcPr>
            <w:tcW w:w="900" w:type="dxa"/>
            <w:tcBorders>
              <w:top w:val="nil"/>
              <w:left w:val="nil"/>
              <w:bottom w:val="single" w:sz="6" w:space="0" w:color="000000" w:themeColor="text1"/>
              <w:right w:val="single" w:sz="6" w:space="0" w:color="000000" w:themeColor="text1"/>
            </w:tcBorders>
            <w:shd w:val="clear" w:color="auto" w:fill="auto"/>
          </w:tcPr>
          <w:p w14:paraId="30919721" w14:textId="4769CC2D" w:rsidR="25183A11" w:rsidRDefault="25183A11" w:rsidP="25183A11">
            <w:pPr>
              <w:rPr>
                <w:rFonts w:ascii="Arial" w:eastAsia="Arial" w:hAnsi="Arial" w:cs="Arial"/>
                <w:b/>
                <w:sz w:val="21"/>
                <w:szCs w:val="21"/>
                <w:lang w:eastAsia="en-GB"/>
              </w:rPr>
            </w:pPr>
            <w:r w:rsidRPr="08C34662">
              <w:rPr>
                <w:rFonts w:ascii="Arial" w:eastAsia="Arial" w:hAnsi="Arial" w:cs="Arial"/>
                <w:b/>
                <w:sz w:val="21"/>
                <w:szCs w:val="21"/>
                <w:lang w:eastAsia="en-GB"/>
              </w:rPr>
              <w:t>Neutral</w:t>
            </w:r>
          </w:p>
        </w:tc>
        <w:tc>
          <w:tcPr>
            <w:tcW w:w="1170" w:type="dxa"/>
            <w:tcBorders>
              <w:top w:val="nil"/>
              <w:left w:val="nil"/>
              <w:bottom w:val="single" w:sz="6" w:space="0" w:color="000000" w:themeColor="text1"/>
              <w:right w:val="single" w:sz="6" w:space="0" w:color="000000" w:themeColor="text1"/>
            </w:tcBorders>
            <w:shd w:val="clear" w:color="auto" w:fill="auto"/>
          </w:tcPr>
          <w:p w14:paraId="7ADC63C0" w14:textId="416325BE" w:rsidR="25183A11" w:rsidRDefault="25183A11" w:rsidP="25183A11">
            <w:pPr>
              <w:rPr>
                <w:rFonts w:ascii="Arial" w:eastAsia="Arial" w:hAnsi="Arial" w:cs="Arial"/>
                <w:b/>
                <w:sz w:val="21"/>
                <w:szCs w:val="21"/>
                <w:lang w:eastAsia="en-GB"/>
              </w:rPr>
            </w:pPr>
            <w:r w:rsidRPr="08C34662">
              <w:rPr>
                <w:rFonts w:ascii="Arial" w:eastAsia="Arial" w:hAnsi="Arial" w:cs="Arial"/>
                <w:b/>
                <w:sz w:val="21"/>
                <w:szCs w:val="21"/>
                <w:lang w:eastAsia="en-GB"/>
              </w:rPr>
              <w:t>Unknown</w:t>
            </w:r>
          </w:p>
        </w:tc>
        <w:tc>
          <w:tcPr>
            <w:tcW w:w="1980" w:type="dxa"/>
            <w:vMerge/>
          </w:tcPr>
          <w:p w14:paraId="72C252CC" w14:textId="77777777" w:rsidR="00AE687B" w:rsidRDefault="00AE687B"/>
        </w:tc>
      </w:tr>
      <w:tr w:rsidR="25183A11" w14:paraId="269440D2" w14:textId="77777777" w:rsidTr="00450CA6">
        <w:tc>
          <w:tcPr>
            <w:tcW w:w="1560"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4526DD1E" w14:textId="3DE5E087" w:rsidR="25183A11" w:rsidRDefault="25183A11" w:rsidP="25183A11">
            <w:pPr>
              <w:spacing w:after="240" w:line="240" w:lineRule="auto"/>
              <w:contextualSpacing/>
              <w:rPr>
                <w:rFonts w:ascii="Arial" w:eastAsia="Arial" w:hAnsi="Arial" w:cs="Arial"/>
                <w:color w:val="000000" w:themeColor="text1"/>
                <w:lang w:eastAsia="en-GB"/>
              </w:rPr>
            </w:pPr>
            <w:r w:rsidRPr="25183A11">
              <w:rPr>
                <w:rFonts w:ascii="Arial" w:eastAsia="Arial" w:hAnsi="Arial" w:cs="Arial"/>
                <w:color w:val="000000" w:themeColor="text1"/>
                <w:lang w:eastAsia="en-GB"/>
              </w:rPr>
              <w:t>Climate change</w:t>
            </w:r>
          </w:p>
        </w:tc>
        <w:tc>
          <w:tcPr>
            <w:tcW w:w="2160" w:type="dxa"/>
            <w:tcBorders>
              <w:top w:val="single" w:sz="4" w:space="0" w:color="auto"/>
              <w:left w:val="nil"/>
              <w:bottom w:val="single" w:sz="6" w:space="0" w:color="000000" w:themeColor="text1"/>
              <w:right w:val="single" w:sz="6" w:space="0" w:color="000000" w:themeColor="text1"/>
            </w:tcBorders>
            <w:shd w:val="clear" w:color="auto" w:fill="auto"/>
          </w:tcPr>
          <w:p w14:paraId="60EDC4A6" w14:textId="77777777" w:rsidR="00A7740A" w:rsidRDefault="00A7740A" w:rsidP="25183A11">
            <w:pPr>
              <w:spacing w:after="240" w:line="240" w:lineRule="auto"/>
              <w:contextualSpacing/>
              <w:rPr>
                <w:rFonts w:ascii="Arial" w:eastAsia="Arial" w:hAnsi="Arial" w:cs="Arial"/>
                <w:lang w:eastAsia="en-GB"/>
              </w:rPr>
            </w:pPr>
            <w:r w:rsidRPr="25183A11">
              <w:rPr>
                <w:rFonts w:ascii="Arial" w:eastAsia="Arial" w:hAnsi="Arial" w:cs="Arial"/>
                <w:lang w:eastAsia="en-GB"/>
              </w:rPr>
              <w:t> </w:t>
            </w:r>
          </w:p>
        </w:tc>
        <w:tc>
          <w:tcPr>
            <w:tcW w:w="990" w:type="dxa"/>
            <w:tcBorders>
              <w:top w:val="nil"/>
              <w:left w:val="nil"/>
              <w:bottom w:val="single" w:sz="6" w:space="0" w:color="000000" w:themeColor="text1"/>
              <w:right w:val="single" w:sz="6" w:space="0" w:color="000000" w:themeColor="text1"/>
            </w:tcBorders>
            <w:shd w:val="clear" w:color="auto" w:fill="auto"/>
          </w:tcPr>
          <w:p w14:paraId="5E82BC20" w14:textId="6FB0B24F"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61652F46" w14:textId="37446640"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716FD13C" w14:textId="2662FB93"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476DCE80" w14:textId="0B941291"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1C6228C4" w14:textId="66BDDB9F" w:rsidR="25183A11" w:rsidRDefault="25183A11" w:rsidP="25183A11">
            <w:pPr>
              <w:spacing w:line="240" w:lineRule="auto"/>
              <w:rPr>
                <w:rFonts w:ascii="Arial" w:eastAsia="Arial" w:hAnsi="Arial" w:cs="Arial"/>
                <w:lang w:eastAsia="en-GB"/>
              </w:rPr>
            </w:pPr>
          </w:p>
        </w:tc>
      </w:tr>
      <w:tr w:rsidR="25183A11" w14:paraId="119F74AA"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1C352EE" w14:textId="58EBB85B" w:rsidR="25183A11" w:rsidRDefault="25183A11" w:rsidP="25183A11">
            <w:pPr>
              <w:spacing w:after="240" w:line="240" w:lineRule="auto"/>
              <w:contextualSpacing/>
              <w:rPr>
                <w:rFonts w:ascii="Arial" w:eastAsia="Arial" w:hAnsi="Arial" w:cs="Arial"/>
                <w:color w:val="000000" w:themeColor="text1"/>
                <w:lang w:eastAsia="en-GB"/>
              </w:rPr>
            </w:pPr>
            <w:r w:rsidRPr="25183A11">
              <w:rPr>
                <w:rFonts w:ascii="Arial" w:eastAsia="Arial" w:hAnsi="Arial" w:cs="Arial"/>
                <w:color w:val="000000" w:themeColor="text1"/>
                <w:lang w:eastAsia="en-GB"/>
              </w:rPr>
              <w:t>Construction</w:t>
            </w:r>
          </w:p>
        </w:tc>
        <w:tc>
          <w:tcPr>
            <w:tcW w:w="2160" w:type="dxa"/>
            <w:tcBorders>
              <w:top w:val="nil"/>
              <w:left w:val="nil"/>
              <w:bottom w:val="single" w:sz="6" w:space="0" w:color="000000" w:themeColor="text1"/>
              <w:right w:val="single" w:sz="6" w:space="0" w:color="000000" w:themeColor="text1"/>
            </w:tcBorders>
            <w:shd w:val="clear" w:color="auto" w:fill="auto"/>
          </w:tcPr>
          <w:p w14:paraId="08FCF692" w14:textId="77777777" w:rsidR="00A7740A" w:rsidRDefault="00A7740A" w:rsidP="25183A11">
            <w:pPr>
              <w:spacing w:after="240" w:line="240" w:lineRule="auto"/>
              <w:contextualSpacing/>
              <w:rPr>
                <w:rFonts w:ascii="Arial" w:eastAsia="Arial" w:hAnsi="Arial" w:cs="Arial"/>
                <w:lang w:eastAsia="en-GB"/>
              </w:rPr>
            </w:pPr>
            <w:r w:rsidRPr="25183A11">
              <w:rPr>
                <w:rFonts w:ascii="Arial" w:eastAsia="Arial" w:hAnsi="Arial" w:cs="Arial"/>
                <w:lang w:eastAsia="en-GB"/>
              </w:rPr>
              <w:t> </w:t>
            </w:r>
          </w:p>
        </w:tc>
        <w:tc>
          <w:tcPr>
            <w:tcW w:w="990" w:type="dxa"/>
            <w:tcBorders>
              <w:top w:val="nil"/>
              <w:left w:val="nil"/>
              <w:bottom w:val="single" w:sz="6" w:space="0" w:color="000000" w:themeColor="text1"/>
              <w:right w:val="single" w:sz="6" w:space="0" w:color="000000" w:themeColor="text1"/>
            </w:tcBorders>
            <w:shd w:val="clear" w:color="auto" w:fill="auto"/>
          </w:tcPr>
          <w:p w14:paraId="3BFC0FB6" w14:textId="6D115CB0"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58638ABE" w14:textId="2D9D31E6"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027373D7" w14:textId="11AC1FBA"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2C96863C" w14:textId="64BC02E2"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5DAFDAD9" w14:textId="6396D5D2" w:rsidR="25183A11" w:rsidRDefault="25183A11" w:rsidP="25183A11">
            <w:pPr>
              <w:spacing w:line="240" w:lineRule="auto"/>
              <w:rPr>
                <w:rFonts w:ascii="Arial" w:eastAsia="Arial" w:hAnsi="Arial" w:cs="Arial"/>
                <w:lang w:eastAsia="en-GB"/>
              </w:rPr>
            </w:pPr>
          </w:p>
        </w:tc>
      </w:tr>
      <w:tr w:rsidR="25183A11" w14:paraId="548023F2"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08C8DC" w14:textId="4B8610E0" w:rsidR="25183A11" w:rsidRDefault="25183A11" w:rsidP="25183A11">
            <w:pPr>
              <w:spacing w:after="240" w:line="240" w:lineRule="auto"/>
              <w:contextualSpacing/>
              <w:rPr>
                <w:rFonts w:ascii="Arial" w:eastAsia="Arial" w:hAnsi="Arial" w:cs="Arial"/>
                <w:color w:val="000000" w:themeColor="text1"/>
                <w:lang w:eastAsia="en-GB"/>
              </w:rPr>
            </w:pPr>
            <w:r w:rsidRPr="25183A11">
              <w:rPr>
                <w:rFonts w:ascii="Arial" w:eastAsia="Arial" w:hAnsi="Arial" w:cs="Arial"/>
                <w:color w:val="000000" w:themeColor="text1"/>
                <w:lang w:eastAsia="en-GB"/>
              </w:rPr>
              <w:t>Healthy homes</w:t>
            </w:r>
          </w:p>
        </w:tc>
        <w:tc>
          <w:tcPr>
            <w:tcW w:w="2160" w:type="dxa"/>
            <w:tcBorders>
              <w:top w:val="nil"/>
              <w:left w:val="nil"/>
              <w:bottom w:val="single" w:sz="6" w:space="0" w:color="000000" w:themeColor="text1"/>
              <w:right w:val="single" w:sz="6" w:space="0" w:color="000000" w:themeColor="text1"/>
            </w:tcBorders>
            <w:shd w:val="clear" w:color="auto" w:fill="auto"/>
          </w:tcPr>
          <w:p w14:paraId="109996EB" w14:textId="77777777" w:rsidR="00A7740A" w:rsidRDefault="00A7740A" w:rsidP="25183A11">
            <w:pPr>
              <w:spacing w:after="240" w:line="240" w:lineRule="auto"/>
              <w:contextualSpacing/>
              <w:rPr>
                <w:rFonts w:ascii="Arial" w:eastAsia="Arial" w:hAnsi="Arial" w:cs="Arial"/>
                <w:lang w:eastAsia="en-GB"/>
              </w:rPr>
            </w:pPr>
            <w:r w:rsidRPr="25183A11">
              <w:rPr>
                <w:rFonts w:ascii="Arial" w:eastAsia="Arial" w:hAnsi="Arial" w:cs="Arial"/>
                <w:lang w:eastAsia="en-GB"/>
              </w:rPr>
              <w:t> </w:t>
            </w:r>
          </w:p>
        </w:tc>
        <w:tc>
          <w:tcPr>
            <w:tcW w:w="990" w:type="dxa"/>
            <w:tcBorders>
              <w:top w:val="nil"/>
              <w:left w:val="nil"/>
              <w:bottom w:val="single" w:sz="6" w:space="0" w:color="000000" w:themeColor="text1"/>
              <w:right w:val="single" w:sz="6" w:space="0" w:color="000000" w:themeColor="text1"/>
            </w:tcBorders>
            <w:shd w:val="clear" w:color="auto" w:fill="auto"/>
          </w:tcPr>
          <w:p w14:paraId="42E517F6" w14:textId="06D1C022"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37D73593" w14:textId="7445E921"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24BCEE20" w14:textId="1ADD500A"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520BD80F" w14:textId="15BB77ED"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4CA5DBDF" w14:textId="73B482FE" w:rsidR="25183A11" w:rsidRDefault="25183A11" w:rsidP="25183A11">
            <w:pPr>
              <w:spacing w:line="240" w:lineRule="auto"/>
              <w:rPr>
                <w:rFonts w:ascii="Arial" w:eastAsia="Arial" w:hAnsi="Arial" w:cs="Arial"/>
                <w:lang w:eastAsia="en-GB"/>
              </w:rPr>
            </w:pPr>
          </w:p>
        </w:tc>
      </w:tr>
      <w:tr w:rsidR="25183A11" w14:paraId="64445751"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2C63A4" w14:textId="54D2ED01"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Active Travel </w:t>
            </w:r>
          </w:p>
          <w:p w14:paraId="5BE0425E" w14:textId="7187DDFC"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and </w:t>
            </w:r>
          </w:p>
          <w:p w14:paraId="1D14E4AD" w14:textId="1E37B389"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Connectivity</w:t>
            </w:r>
          </w:p>
        </w:tc>
        <w:tc>
          <w:tcPr>
            <w:tcW w:w="2160" w:type="dxa"/>
            <w:tcBorders>
              <w:top w:val="nil"/>
              <w:left w:val="nil"/>
              <w:bottom w:val="single" w:sz="6" w:space="0" w:color="000000" w:themeColor="text1"/>
              <w:right w:val="single" w:sz="6" w:space="0" w:color="000000" w:themeColor="text1"/>
            </w:tcBorders>
            <w:shd w:val="clear" w:color="auto" w:fill="auto"/>
          </w:tcPr>
          <w:p w14:paraId="1C122DA9" w14:textId="1FC7A540"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63B95FE0" w14:textId="1EDEC6E3"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4E17BA5D" w14:textId="55578FCA"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6AFF1D44" w14:textId="789DF21F"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5D0E1C75" w14:textId="46892109"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56010BD3" w14:textId="3FD44E21" w:rsidR="25183A11" w:rsidRDefault="25183A11" w:rsidP="25183A11">
            <w:pPr>
              <w:spacing w:line="240" w:lineRule="auto"/>
              <w:rPr>
                <w:rFonts w:ascii="Arial" w:eastAsia="Arial" w:hAnsi="Arial" w:cs="Arial"/>
                <w:lang w:eastAsia="en-GB"/>
              </w:rPr>
            </w:pPr>
          </w:p>
        </w:tc>
      </w:tr>
      <w:tr w:rsidR="25183A11" w14:paraId="596C73C4"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3DE210" w14:textId="52F17219"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Access to </w:t>
            </w:r>
          </w:p>
          <w:p w14:paraId="73638CC1" w14:textId="05417BB3"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Services and </w:t>
            </w:r>
          </w:p>
          <w:p w14:paraId="086EB2DA" w14:textId="52344111"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Social </w:t>
            </w:r>
          </w:p>
          <w:p w14:paraId="725AB5BB" w14:textId="159DEACF"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Infrastructure</w:t>
            </w:r>
          </w:p>
        </w:tc>
        <w:tc>
          <w:tcPr>
            <w:tcW w:w="2160" w:type="dxa"/>
            <w:tcBorders>
              <w:top w:val="nil"/>
              <w:left w:val="nil"/>
              <w:bottom w:val="single" w:sz="6" w:space="0" w:color="000000" w:themeColor="text1"/>
              <w:right w:val="single" w:sz="6" w:space="0" w:color="000000" w:themeColor="text1"/>
            </w:tcBorders>
            <w:shd w:val="clear" w:color="auto" w:fill="auto"/>
          </w:tcPr>
          <w:p w14:paraId="02A5D112" w14:textId="0EC07D8A"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355BF455" w14:textId="3B97563E"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0419AE53" w14:textId="018E8B27"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4206357C" w14:textId="4FBA61E0"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04D45987" w14:textId="781E89E9"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3197E8F1" w14:textId="611BD8C2" w:rsidR="25183A11" w:rsidRDefault="25183A11" w:rsidP="25183A11">
            <w:pPr>
              <w:spacing w:line="240" w:lineRule="auto"/>
              <w:rPr>
                <w:rFonts w:ascii="Arial" w:eastAsia="Arial" w:hAnsi="Arial" w:cs="Arial"/>
                <w:lang w:eastAsia="en-GB"/>
              </w:rPr>
            </w:pPr>
          </w:p>
        </w:tc>
      </w:tr>
      <w:tr w:rsidR="25183A11" w14:paraId="7795DBAA"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7B0EFD" w14:textId="5057636B"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Open Spaces and Access to Nature </w:t>
            </w:r>
          </w:p>
        </w:tc>
        <w:tc>
          <w:tcPr>
            <w:tcW w:w="2160" w:type="dxa"/>
            <w:tcBorders>
              <w:top w:val="nil"/>
              <w:left w:val="nil"/>
              <w:bottom w:val="single" w:sz="6" w:space="0" w:color="000000" w:themeColor="text1"/>
              <w:right w:val="single" w:sz="6" w:space="0" w:color="000000" w:themeColor="text1"/>
            </w:tcBorders>
            <w:shd w:val="clear" w:color="auto" w:fill="auto"/>
          </w:tcPr>
          <w:p w14:paraId="5A31C0C0" w14:textId="5D0BBA7F"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47893BEF" w14:textId="28264B05"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625A4ED0" w14:textId="2960CED3"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586D2EA2" w14:textId="60885832"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2EF24C38" w14:textId="3EAA8184"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6B511F51" w14:textId="5A28FF9A" w:rsidR="25183A11" w:rsidRDefault="25183A11" w:rsidP="25183A11">
            <w:pPr>
              <w:spacing w:line="240" w:lineRule="auto"/>
              <w:rPr>
                <w:rFonts w:ascii="Arial" w:eastAsia="Arial" w:hAnsi="Arial" w:cs="Arial"/>
                <w:lang w:eastAsia="en-GB"/>
              </w:rPr>
            </w:pPr>
          </w:p>
        </w:tc>
      </w:tr>
      <w:tr w:rsidR="25183A11" w14:paraId="37EB81CD"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2746104" w14:textId="4D844CD0"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Healthy Foods  </w:t>
            </w:r>
          </w:p>
        </w:tc>
        <w:tc>
          <w:tcPr>
            <w:tcW w:w="2160" w:type="dxa"/>
            <w:tcBorders>
              <w:top w:val="nil"/>
              <w:left w:val="nil"/>
              <w:bottom w:val="single" w:sz="6" w:space="0" w:color="000000" w:themeColor="text1"/>
              <w:right w:val="single" w:sz="6" w:space="0" w:color="000000" w:themeColor="text1"/>
            </w:tcBorders>
            <w:shd w:val="clear" w:color="auto" w:fill="auto"/>
          </w:tcPr>
          <w:p w14:paraId="175AD902" w14:textId="449ED37E"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4C9AC686" w14:textId="4B83BC98"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1745BE59" w14:textId="47FBEE40"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5BD27429" w14:textId="66B9966B"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2FACD256" w14:textId="64532350"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2B5E39E9" w14:textId="180B4211" w:rsidR="25183A11" w:rsidRDefault="25183A11" w:rsidP="25183A11">
            <w:pPr>
              <w:spacing w:line="240" w:lineRule="auto"/>
              <w:rPr>
                <w:rFonts w:ascii="Arial" w:eastAsia="Arial" w:hAnsi="Arial" w:cs="Arial"/>
                <w:lang w:eastAsia="en-GB"/>
              </w:rPr>
            </w:pPr>
          </w:p>
        </w:tc>
      </w:tr>
      <w:tr w:rsidR="25183A11" w14:paraId="0B40C9CB"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6ECE216" w14:textId="3290B059"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Community Safety</w:t>
            </w:r>
          </w:p>
        </w:tc>
        <w:tc>
          <w:tcPr>
            <w:tcW w:w="2160" w:type="dxa"/>
            <w:tcBorders>
              <w:top w:val="nil"/>
              <w:left w:val="nil"/>
              <w:bottom w:val="single" w:sz="6" w:space="0" w:color="000000" w:themeColor="text1"/>
              <w:right w:val="single" w:sz="6" w:space="0" w:color="000000" w:themeColor="text1"/>
            </w:tcBorders>
            <w:shd w:val="clear" w:color="auto" w:fill="auto"/>
          </w:tcPr>
          <w:p w14:paraId="0BEDA67A" w14:textId="7D95424F"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1D545E61" w14:textId="1D1008A2"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365B7022" w14:textId="76B0C3F5"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2D929ECD" w14:textId="3C197E58"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27505D51" w14:textId="4FB2C4B6"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7418D97C" w14:textId="6A540225" w:rsidR="25183A11" w:rsidRDefault="25183A11" w:rsidP="25183A11">
            <w:pPr>
              <w:spacing w:line="240" w:lineRule="auto"/>
              <w:rPr>
                <w:rFonts w:ascii="Arial" w:eastAsia="Arial" w:hAnsi="Arial" w:cs="Arial"/>
                <w:lang w:eastAsia="en-GB"/>
              </w:rPr>
            </w:pPr>
          </w:p>
        </w:tc>
      </w:tr>
      <w:tr w:rsidR="25183A11" w14:paraId="2503E201"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89A43C1" w14:textId="60C53A72"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lastRenderedPageBreak/>
              <w:t xml:space="preserve">Equality, Social Relationships and Community  </w:t>
            </w:r>
          </w:p>
        </w:tc>
        <w:tc>
          <w:tcPr>
            <w:tcW w:w="2160" w:type="dxa"/>
            <w:tcBorders>
              <w:top w:val="nil"/>
              <w:left w:val="nil"/>
              <w:bottom w:val="single" w:sz="6" w:space="0" w:color="000000" w:themeColor="text1"/>
              <w:right w:val="single" w:sz="6" w:space="0" w:color="000000" w:themeColor="text1"/>
            </w:tcBorders>
            <w:shd w:val="clear" w:color="auto" w:fill="auto"/>
          </w:tcPr>
          <w:p w14:paraId="63AD40FE" w14:textId="61486DFB"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391BB967" w14:textId="771EAE4B"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67464236" w14:textId="61CA9A1B"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71631596" w14:textId="7335BFB3"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01FD296B" w14:textId="00F9888E"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33DE1626" w14:textId="60F952E6" w:rsidR="25183A11" w:rsidRDefault="25183A11" w:rsidP="25183A11">
            <w:pPr>
              <w:spacing w:line="240" w:lineRule="auto"/>
              <w:rPr>
                <w:rFonts w:ascii="Arial" w:eastAsia="Arial" w:hAnsi="Arial" w:cs="Arial"/>
                <w:lang w:eastAsia="en-GB"/>
              </w:rPr>
            </w:pPr>
          </w:p>
        </w:tc>
      </w:tr>
      <w:tr w:rsidR="25183A11" w14:paraId="5B79EBBC"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43D62DD" w14:textId="097FBE06"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Employment   </w:t>
            </w:r>
          </w:p>
        </w:tc>
        <w:tc>
          <w:tcPr>
            <w:tcW w:w="2160" w:type="dxa"/>
            <w:tcBorders>
              <w:top w:val="nil"/>
              <w:left w:val="nil"/>
              <w:bottom w:val="single" w:sz="6" w:space="0" w:color="000000" w:themeColor="text1"/>
              <w:right w:val="single" w:sz="6" w:space="0" w:color="000000" w:themeColor="text1"/>
            </w:tcBorders>
            <w:shd w:val="clear" w:color="auto" w:fill="auto"/>
          </w:tcPr>
          <w:p w14:paraId="03851208" w14:textId="4F8C82C6"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59C62E1E" w14:textId="53749127"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4E403DB4" w14:textId="56E86FBF"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43DD910D" w14:textId="491F1433"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435F23F3" w14:textId="144CDC49"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225A2EBD" w14:textId="22AEA4D2" w:rsidR="25183A11" w:rsidRDefault="25183A11" w:rsidP="25183A11">
            <w:pPr>
              <w:spacing w:line="240" w:lineRule="auto"/>
              <w:rPr>
                <w:rFonts w:ascii="Arial" w:eastAsia="Arial" w:hAnsi="Arial" w:cs="Arial"/>
                <w:lang w:eastAsia="en-GB"/>
              </w:rPr>
            </w:pPr>
          </w:p>
        </w:tc>
      </w:tr>
      <w:tr w:rsidR="25183A11" w14:paraId="6DF5B10A" w14:textId="77777777" w:rsidTr="25183A11">
        <w:tc>
          <w:tcPr>
            <w:tcW w:w="156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59D38E" w14:textId="30C69F1B" w:rsidR="25183A11" w:rsidRDefault="25183A11" w:rsidP="25183A11">
            <w:pPr>
              <w:spacing w:line="240" w:lineRule="auto"/>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Environment and Resources   </w:t>
            </w:r>
          </w:p>
        </w:tc>
        <w:tc>
          <w:tcPr>
            <w:tcW w:w="2160" w:type="dxa"/>
            <w:tcBorders>
              <w:top w:val="nil"/>
              <w:left w:val="nil"/>
              <w:bottom w:val="single" w:sz="6" w:space="0" w:color="000000" w:themeColor="text1"/>
              <w:right w:val="single" w:sz="6" w:space="0" w:color="000000" w:themeColor="text1"/>
            </w:tcBorders>
            <w:shd w:val="clear" w:color="auto" w:fill="auto"/>
          </w:tcPr>
          <w:p w14:paraId="0D158B03" w14:textId="1A5A533D" w:rsidR="25183A11" w:rsidRDefault="25183A11" w:rsidP="25183A11">
            <w:pPr>
              <w:spacing w:line="240" w:lineRule="auto"/>
              <w:rPr>
                <w:rFonts w:ascii="Arial" w:eastAsia="Arial" w:hAnsi="Arial" w:cs="Arial"/>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4CA4EA32" w14:textId="5282B7A0" w:rsidR="25183A11" w:rsidRDefault="25183A11" w:rsidP="25183A11">
            <w:pPr>
              <w:spacing w:line="240" w:lineRule="auto"/>
              <w:rPr>
                <w:rFonts w:ascii="Arial" w:eastAsia="Arial" w:hAnsi="Arial" w:cs="Arial"/>
                <w:lang w:eastAsia="en-GB"/>
              </w:rPr>
            </w:pPr>
          </w:p>
        </w:tc>
        <w:tc>
          <w:tcPr>
            <w:tcW w:w="1080" w:type="dxa"/>
            <w:tcBorders>
              <w:top w:val="nil"/>
              <w:left w:val="nil"/>
              <w:bottom w:val="single" w:sz="6" w:space="0" w:color="000000" w:themeColor="text1"/>
              <w:right w:val="single" w:sz="6" w:space="0" w:color="000000" w:themeColor="text1"/>
            </w:tcBorders>
            <w:shd w:val="clear" w:color="auto" w:fill="auto"/>
          </w:tcPr>
          <w:p w14:paraId="3E2AB6EA" w14:textId="7B2142B9" w:rsidR="25183A11" w:rsidRDefault="25183A11" w:rsidP="25183A11">
            <w:pPr>
              <w:spacing w:line="240" w:lineRule="auto"/>
              <w:rPr>
                <w:rFonts w:ascii="Arial" w:eastAsia="Arial" w:hAnsi="Arial" w:cs="Arial"/>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032722B9" w14:textId="3BE35439" w:rsidR="25183A11" w:rsidRDefault="25183A11" w:rsidP="25183A11">
            <w:pPr>
              <w:spacing w:line="240" w:lineRule="auto"/>
              <w:rPr>
                <w:rFonts w:ascii="Arial" w:eastAsia="Arial" w:hAnsi="Arial" w:cs="Arial"/>
                <w:lang w:eastAsia="en-GB"/>
              </w:rPr>
            </w:pPr>
          </w:p>
        </w:tc>
        <w:tc>
          <w:tcPr>
            <w:tcW w:w="1170" w:type="dxa"/>
            <w:tcBorders>
              <w:top w:val="nil"/>
              <w:left w:val="nil"/>
              <w:bottom w:val="single" w:sz="6" w:space="0" w:color="000000" w:themeColor="text1"/>
              <w:right w:val="single" w:sz="6" w:space="0" w:color="000000" w:themeColor="text1"/>
            </w:tcBorders>
            <w:shd w:val="clear" w:color="auto" w:fill="auto"/>
          </w:tcPr>
          <w:p w14:paraId="1C05378D" w14:textId="2903A0A9" w:rsidR="25183A11" w:rsidRDefault="25183A11" w:rsidP="25183A11">
            <w:pPr>
              <w:spacing w:line="240" w:lineRule="auto"/>
              <w:rPr>
                <w:rFonts w:ascii="Arial" w:eastAsia="Arial" w:hAnsi="Arial" w:cs="Arial"/>
                <w:lang w:eastAsia="en-GB"/>
              </w:rPr>
            </w:pPr>
          </w:p>
        </w:tc>
        <w:tc>
          <w:tcPr>
            <w:tcW w:w="1980" w:type="dxa"/>
            <w:tcBorders>
              <w:top w:val="nil"/>
              <w:left w:val="nil"/>
              <w:bottom w:val="single" w:sz="6" w:space="0" w:color="000000" w:themeColor="text1"/>
              <w:right w:val="single" w:sz="6" w:space="0" w:color="000000" w:themeColor="text1"/>
            </w:tcBorders>
            <w:shd w:val="clear" w:color="auto" w:fill="auto"/>
          </w:tcPr>
          <w:p w14:paraId="74C76E25" w14:textId="39D91504" w:rsidR="25183A11" w:rsidRDefault="25183A11" w:rsidP="25183A11">
            <w:pPr>
              <w:spacing w:line="240" w:lineRule="auto"/>
              <w:rPr>
                <w:rFonts w:ascii="Arial" w:eastAsia="Arial" w:hAnsi="Arial" w:cs="Arial"/>
                <w:lang w:eastAsia="en-GB"/>
              </w:rPr>
            </w:pPr>
          </w:p>
        </w:tc>
      </w:tr>
    </w:tbl>
    <w:p w14:paraId="15B4BEE9" w14:textId="676B96BE" w:rsidR="25183A11" w:rsidRDefault="25183A11" w:rsidP="25183A11">
      <w:pPr>
        <w:rPr>
          <w:rFonts w:ascii="Arial" w:eastAsia="Arial" w:hAnsi="Arial" w:cs="Arial"/>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6"/>
        <w:gridCol w:w="3373"/>
        <w:gridCol w:w="3913"/>
      </w:tblGrid>
      <w:tr w:rsidR="25183A11" w14:paraId="2FBA9F4D" w14:textId="77777777" w:rsidTr="25183A11">
        <w:tc>
          <w:tcPr>
            <w:tcW w:w="98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5C46B7" w14:textId="25B7F619" w:rsidR="25183A11" w:rsidRDefault="25183A11" w:rsidP="00337AE8">
            <w:pPr>
              <w:pStyle w:val="Heading2"/>
            </w:pPr>
            <w:r w:rsidRPr="25183A11">
              <w:t>Part 3. Checklist Outcome</w:t>
            </w:r>
          </w:p>
        </w:tc>
      </w:tr>
      <w:tr w:rsidR="25183A11" w14:paraId="3601CCF5" w14:textId="77777777" w:rsidTr="25183A11">
        <w:tc>
          <w:tcPr>
            <w:tcW w:w="237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7EF26F4" w14:textId="50BCABB7" w:rsidR="25183A11" w:rsidRDefault="25183A11" w:rsidP="25183A11">
            <w:pPr>
              <w:spacing w:after="240" w:line="240" w:lineRule="auto"/>
              <w:contextualSpacing/>
              <w:rPr>
                <w:rFonts w:ascii="Arial" w:eastAsia="Arial" w:hAnsi="Arial" w:cs="Arial"/>
                <w:b/>
                <w:bCs/>
                <w:color w:val="000000" w:themeColor="text1"/>
                <w:lang w:eastAsia="en-GB"/>
              </w:rPr>
            </w:pPr>
            <w:r w:rsidRPr="25183A11">
              <w:rPr>
                <w:rFonts w:ascii="Arial" w:eastAsia="Arial" w:hAnsi="Arial" w:cs="Arial"/>
                <w:b/>
                <w:bCs/>
                <w:color w:val="000000" w:themeColor="text1"/>
                <w:lang w:eastAsia="en-GB"/>
              </w:rPr>
              <w:t>Conclusion</w:t>
            </w:r>
          </w:p>
        </w:tc>
        <w:tc>
          <w:tcPr>
            <w:tcW w:w="3450" w:type="dxa"/>
            <w:tcBorders>
              <w:top w:val="nil"/>
              <w:left w:val="nil"/>
              <w:bottom w:val="single" w:sz="6" w:space="0" w:color="000000" w:themeColor="text1"/>
              <w:right w:val="single" w:sz="6" w:space="0" w:color="000000" w:themeColor="text1"/>
            </w:tcBorders>
            <w:shd w:val="clear" w:color="auto" w:fill="auto"/>
          </w:tcPr>
          <w:p w14:paraId="72E45830" w14:textId="5CEC44DA" w:rsidR="00A7740A" w:rsidRDefault="00A7740A" w:rsidP="25183A11">
            <w:pPr>
              <w:spacing w:after="240" w:line="240" w:lineRule="auto"/>
              <w:contextualSpacing/>
              <w:rPr>
                <w:rFonts w:ascii="Arial" w:eastAsia="Arial" w:hAnsi="Arial" w:cs="Arial"/>
                <w:b/>
                <w:bCs/>
                <w:lang w:eastAsia="en-GB"/>
              </w:rPr>
            </w:pPr>
            <w:r w:rsidRPr="25183A11">
              <w:rPr>
                <w:rFonts w:ascii="Arial" w:eastAsia="Arial" w:hAnsi="Arial" w:cs="Arial"/>
                <w:b/>
                <w:bCs/>
                <w:lang w:eastAsia="en-GB"/>
              </w:rPr>
              <w:t> </w:t>
            </w:r>
            <w:r w:rsidR="25183A11" w:rsidRPr="25183A11">
              <w:rPr>
                <w:rFonts w:ascii="Arial" w:eastAsia="Arial" w:hAnsi="Arial" w:cs="Arial"/>
                <w:b/>
                <w:bCs/>
                <w:lang w:eastAsia="en-GB"/>
              </w:rPr>
              <w:t xml:space="preserve"> Applicant’s Response</w:t>
            </w:r>
          </w:p>
        </w:tc>
        <w:tc>
          <w:tcPr>
            <w:tcW w:w="4020" w:type="dxa"/>
            <w:tcBorders>
              <w:top w:val="nil"/>
              <w:left w:val="nil"/>
              <w:bottom w:val="single" w:sz="6" w:space="0" w:color="000000" w:themeColor="text1"/>
              <w:right w:val="single" w:sz="6" w:space="0" w:color="000000" w:themeColor="text1"/>
            </w:tcBorders>
            <w:shd w:val="clear" w:color="auto" w:fill="auto"/>
          </w:tcPr>
          <w:p w14:paraId="0B2A2984" w14:textId="56A0D167" w:rsidR="25183A11" w:rsidRDefault="25183A11" w:rsidP="25183A11">
            <w:pPr>
              <w:spacing w:line="240" w:lineRule="auto"/>
              <w:rPr>
                <w:rFonts w:ascii="Arial" w:eastAsia="Arial" w:hAnsi="Arial" w:cs="Arial"/>
                <w:b/>
                <w:bCs/>
                <w:lang w:eastAsia="en-GB"/>
              </w:rPr>
            </w:pPr>
            <w:r w:rsidRPr="25183A11">
              <w:rPr>
                <w:rFonts w:ascii="Arial" w:eastAsia="Arial" w:hAnsi="Arial" w:cs="Arial"/>
                <w:b/>
                <w:bCs/>
                <w:lang w:eastAsia="en-GB"/>
              </w:rPr>
              <w:t>Council Comments</w:t>
            </w:r>
          </w:p>
        </w:tc>
      </w:tr>
      <w:tr w:rsidR="25183A11" w14:paraId="2DBE7015" w14:textId="77777777" w:rsidTr="25183A11">
        <w:tc>
          <w:tcPr>
            <w:tcW w:w="237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12083E0" w14:textId="2201060E" w:rsidR="25183A11" w:rsidRDefault="25183A11" w:rsidP="25183A11">
            <w:pPr>
              <w:spacing w:after="240" w:line="240" w:lineRule="auto"/>
              <w:contextualSpacing/>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Are any changes proposed to the scheme to improve health outcomes and/or address negative impacts?  </w:t>
            </w:r>
          </w:p>
        </w:tc>
        <w:tc>
          <w:tcPr>
            <w:tcW w:w="3450" w:type="dxa"/>
            <w:tcBorders>
              <w:top w:val="nil"/>
              <w:left w:val="nil"/>
              <w:bottom w:val="single" w:sz="6" w:space="0" w:color="000000" w:themeColor="text1"/>
              <w:right w:val="single" w:sz="6" w:space="0" w:color="000000" w:themeColor="text1"/>
            </w:tcBorders>
            <w:shd w:val="clear" w:color="auto" w:fill="auto"/>
          </w:tcPr>
          <w:p w14:paraId="1A91F74E" w14:textId="77777777" w:rsidR="00A7740A" w:rsidRDefault="00A7740A" w:rsidP="25183A11">
            <w:pPr>
              <w:spacing w:after="240" w:line="240" w:lineRule="auto"/>
              <w:contextualSpacing/>
              <w:rPr>
                <w:rFonts w:ascii="Arial" w:eastAsia="Arial" w:hAnsi="Arial" w:cs="Arial"/>
                <w:lang w:eastAsia="en-GB"/>
              </w:rPr>
            </w:pPr>
            <w:r w:rsidRPr="25183A11">
              <w:rPr>
                <w:rFonts w:ascii="Arial" w:eastAsia="Arial" w:hAnsi="Arial" w:cs="Arial"/>
                <w:lang w:eastAsia="en-GB"/>
              </w:rPr>
              <w:t> </w:t>
            </w:r>
          </w:p>
        </w:tc>
        <w:tc>
          <w:tcPr>
            <w:tcW w:w="4020" w:type="dxa"/>
            <w:tcBorders>
              <w:top w:val="nil"/>
              <w:left w:val="nil"/>
              <w:bottom w:val="single" w:sz="6" w:space="0" w:color="000000" w:themeColor="text1"/>
              <w:right w:val="single" w:sz="6" w:space="0" w:color="000000" w:themeColor="text1"/>
            </w:tcBorders>
            <w:shd w:val="clear" w:color="auto" w:fill="auto"/>
          </w:tcPr>
          <w:p w14:paraId="3C88D486" w14:textId="4BEFECED" w:rsidR="25183A11" w:rsidRDefault="25183A11" w:rsidP="25183A11">
            <w:pPr>
              <w:spacing w:line="240" w:lineRule="auto"/>
              <w:rPr>
                <w:rFonts w:ascii="Arial" w:eastAsia="Arial" w:hAnsi="Arial" w:cs="Arial"/>
                <w:lang w:eastAsia="en-GB"/>
              </w:rPr>
            </w:pPr>
          </w:p>
        </w:tc>
      </w:tr>
      <w:tr w:rsidR="25183A11" w14:paraId="5CD5780B" w14:textId="77777777" w:rsidTr="25183A11">
        <w:tc>
          <w:tcPr>
            <w:tcW w:w="237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49EB9D0" w14:textId="7464EB1F" w:rsidR="25183A11" w:rsidRDefault="25183A11" w:rsidP="25183A11">
            <w:pPr>
              <w:spacing w:after="240" w:line="240" w:lineRule="auto"/>
              <w:contextualSpacing/>
              <w:rPr>
                <w:rFonts w:ascii="Arial" w:eastAsia="Arial" w:hAnsi="Arial" w:cs="Arial"/>
                <w:color w:val="000000" w:themeColor="text1"/>
                <w:lang w:eastAsia="en-GB"/>
              </w:rPr>
            </w:pPr>
            <w:r w:rsidRPr="25183A11">
              <w:rPr>
                <w:rFonts w:ascii="Arial" w:eastAsia="Arial" w:hAnsi="Arial" w:cs="Arial"/>
                <w:color w:val="000000" w:themeColor="text1"/>
                <w:lang w:eastAsia="en-GB"/>
              </w:rPr>
              <w:t xml:space="preserve">Will the proposal require further assessment via a Rapid or Full Health Impact Assessment?  </w:t>
            </w:r>
          </w:p>
        </w:tc>
        <w:tc>
          <w:tcPr>
            <w:tcW w:w="3450" w:type="dxa"/>
            <w:tcBorders>
              <w:top w:val="nil"/>
              <w:left w:val="nil"/>
              <w:bottom w:val="single" w:sz="6" w:space="0" w:color="000000" w:themeColor="text1"/>
              <w:right w:val="single" w:sz="6" w:space="0" w:color="000000" w:themeColor="text1"/>
            </w:tcBorders>
            <w:shd w:val="clear" w:color="auto" w:fill="auto"/>
          </w:tcPr>
          <w:p w14:paraId="51AC071A" w14:textId="77777777" w:rsidR="00A7740A" w:rsidRDefault="00A7740A" w:rsidP="25183A11">
            <w:pPr>
              <w:spacing w:after="240" w:line="240" w:lineRule="auto"/>
              <w:contextualSpacing/>
              <w:rPr>
                <w:rFonts w:ascii="Arial" w:eastAsia="Arial" w:hAnsi="Arial" w:cs="Arial"/>
                <w:lang w:eastAsia="en-GB"/>
              </w:rPr>
            </w:pPr>
            <w:r w:rsidRPr="25183A11">
              <w:rPr>
                <w:rFonts w:ascii="Arial" w:eastAsia="Arial" w:hAnsi="Arial" w:cs="Arial"/>
                <w:lang w:eastAsia="en-GB"/>
              </w:rPr>
              <w:t> </w:t>
            </w:r>
          </w:p>
        </w:tc>
        <w:tc>
          <w:tcPr>
            <w:tcW w:w="4020" w:type="dxa"/>
            <w:tcBorders>
              <w:top w:val="nil"/>
              <w:left w:val="nil"/>
              <w:bottom w:val="single" w:sz="6" w:space="0" w:color="000000" w:themeColor="text1"/>
              <w:right w:val="single" w:sz="6" w:space="0" w:color="000000" w:themeColor="text1"/>
            </w:tcBorders>
            <w:shd w:val="clear" w:color="auto" w:fill="auto"/>
          </w:tcPr>
          <w:p w14:paraId="4FD49D69" w14:textId="074A30F2" w:rsidR="25183A11" w:rsidRDefault="25183A11" w:rsidP="25183A11">
            <w:pPr>
              <w:spacing w:line="240" w:lineRule="auto"/>
              <w:rPr>
                <w:rFonts w:ascii="Arial" w:eastAsia="Arial" w:hAnsi="Arial" w:cs="Arial"/>
                <w:lang w:eastAsia="en-GB"/>
              </w:rPr>
            </w:pPr>
          </w:p>
        </w:tc>
      </w:tr>
    </w:tbl>
    <w:p w14:paraId="6698352C" w14:textId="7CD34D1D" w:rsidR="00A7740A" w:rsidRPr="0072219E" w:rsidRDefault="002129C6" w:rsidP="25183A11">
      <w:pPr>
        <w:spacing w:after="240" w:line="240" w:lineRule="auto"/>
        <w:contextualSpacing/>
        <w:rPr>
          <w:rFonts w:ascii="Arial" w:eastAsia="Arial" w:hAnsi="Arial" w:cs="Arial"/>
          <w:b/>
          <w:bCs/>
          <w:sz w:val="28"/>
          <w:szCs w:val="28"/>
          <w:lang w:eastAsia="en-GB"/>
        </w:rPr>
      </w:pPr>
      <w:r>
        <w:rPr>
          <w:rFonts w:ascii="Arial" w:eastAsia="Arial" w:hAnsi="Arial" w:cs="Arial"/>
          <w:b/>
          <w:bCs/>
          <w:sz w:val="28"/>
          <w:szCs w:val="28"/>
          <w:lang w:eastAsia="en-GB"/>
        </w:rPr>
        <w:br/>
      </w:r>
      <w:r w:rsidR="00A7740A" w:rsidRPr="0072219E">
        <w:rPr>
          <w:rFonts w:ascii="Arial" w:eastAsia="Arial" w:hAnsi="Arial" w:cs="Arial"/>
          <w:b/>
          <w:bCs/>
          <w:sz w:val="28"/>
          <w:szCs w:val="28"/>
          <w:lang w:eastAsia="en-GB"/>
        </w:rPr>
        <w:t>Guidance notes</w:t>
      </w:r>
    </w:p>
    <w:p w14:paraId="11BB8A63" w14:textId="77777777" w:rsidR="00337AE8" w:rsidRDefault="00337AE8" w:rsidP="25183A11">
      <w:pPr>
        <w:spacing w:after="240" w:line="240" w:lineRule="auto"/>
        <w:contextualSpacing/>
        <w:rPr>
          <w:rFonts w:ascii="Arial" w:eastAsia="Arial" w:hAnsi="Arial" w:cs="Arial"/>
          <w:b/>
          <w:bCs/>
          <w:sz w:val="24"/>
          <w:szCs w:val="24"/>
          <w:lang w:eastAsia="en-GB"/>
        </w:rPr>
      </w:pPr>
    </w:p>
    <w:p w14:paraId="6642951F" w14:textId="33A31078" w:rsidR="00A7740A" w:rsidRPr="00A7740A" w:rsidRDefault="25183A11" w:rsidP="25183A11">
      <w:pPr>
        <w:spacing w:after="240" w:line="240" w:lineRule="auto"/>
        <w:contextualSpacing/>
        <w:rPr>
          <w:rFonts w:ascii="Arial" w:eastAsia="Arial" w:hAnsi="Arial" w:cs="Arial"/>
          <w:b/>
          <w:bCs/>
          <w:sz w:val="24"/>
          <w:szCs w:val="24"/>
          <w:lang w:eastAsia="en-GB"/>
        </w:rPr>
      </w:pPr>
      <w:r w:rsidRPr="25183A11">
        <w:rPr>
          <w:rFonts w:ascii="Arial" w:eastAsia="Arial" w:hAnsi="Arial" w:cs="Arial"/>
          <w:b/>
          <w:bCs/>
          <w:sz w:val="24"/>
          <w:szCs w:val="24"/>
          <w:lang w:eastAsia="en-GB"/>
        </w:rPr>
        <w:t xml:space="preserve">Part 1 </w:t>
      </w:r>
    </w:p>
    <w:p w14:paraId="59E01EDD" w14:textId="1D952D08" w:rsidR="00A7740A" w:rsidRPr="00A7740A"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Must be completed in full by the applicant.</w:t>
      </w:r>
    </w:p>
    <w:p w14:paraId="51C53D6D" w14:textId="38DBC4FC" w:rsidR="25183A11" w:rsidRDefault="25183A11" w:rsidP="25183A11">
      <w:pPr>
        <w:spacing w:after="240" w:line="240" w:lineRule="auto"/>
        <w:contextualSpacing/>
        <w:rPr>
          <w:rFonts w:ascii="Arial" w:eastAsia="Arial" w:hAnsi="Arial" w:cs="Arial"/>
          <w:sz w:val="24"/>
          <w:szCs w:val="24"/>
          <w:lang w:eastAsia="en-GB"/>
        </w:rPr>
      </w:pPr>
    </w:p>
    <w:p w14:paraId="3128B69A" w14:textId="7A2A6F20" w:rsidR="25183A11" w:rsidRDefault="25183A11" w:rsidP="25183A11">
      <w:pPr>
        <w:spacing w:after="240" w:line="240" w:lineRule="auto"/>
        <w:contextualSpacing/>
        <w:rPr>
          <w:rFonts w:ascii="Arial" w:eastAsia="Arial" w:hAnsi="Arial" w:cs="Arial"/>
          <w:b/>
          <w:bCs/>
          <w:sz w:val="24"/>
          <w:szCs w:val="24"/>
          <w:lang w:eastAsia="en-GB"/>
        </w:rPr>
      </w:pPr>
      <w:r w:rsidRPr="25183A11">
        <w:rPr>
          <w:rFonts w:ascii="Arial" w:eastAsia="Arial" w:hAnsi="Arial" w:cs="Arial"/>
          <w:b/>
          <w:bCs/>
          <w:sz w:val="24"/>
          <w:szCs w:val="24"/>
          <w:lang w:eastAsia="en-GB"/>
        </w:rPr>
        <w:t>Part 2</w:t>
      </w:r>
    </w:p>
    <w:p w14:paraId="18F2B221" w14:textId="19100D0D" w:rsidR="25183A11"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 xml:space="preserve">Theme: The checklist is based on a list of 11 wider determinants of health relevant to planning. Guidance on the planning issues that may impact on health under each broad determinant, potential health impacts and examples of mitigation measures to improve health outcomes, is provided in Table 1.  </w:t>
      </w:r>
    </w:p>
    <w:p w14:paraId="0CFC8693" w14:textId="58598BEC" w:rsidR="25183A11"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 xml:space="preserve">  </w:t>
      </w:r>
    </w:p>
    <w:p w14:paraId="27C87AF8" w14:textId="4DD14A03" w:rsidR="25183A11"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 xml:space="preserve">Description of Impact: Briefly describe how the proposal impacts on the health and wellbeing of existing and future residents/users of the site/local area. Include information on which population groups are likely to be affected by the proposal (e.g. older people, children and young people, working age people) and when the impacts will take place (e.g. construction phase, operational phase).  </w:t>
      </w:r>
    </w:p>
    <w:p w14:paraId="5B9687CC" w14:textId="5841F15F" w:rsidR="25183A11"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 xml:space="preserve">  </w:t>
      </w:r>
    </w:p>
    <w:p w14:paraId="321B80B3" w14:textId="047F90EF" w:rsidR="25183A11"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 xml:space="preserve">Assessment of Impact: Identify whether the impact is positive, negative, neutral, or not known at this time.  </w:t>
      </w:r>
    </w:p>
    <w:p w14:paraId="66F1CC00" w14:textId="4D7BF0E4" w:rsidR="25183A11"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 xml:space="preserve">  </w:t>
      </w:r>
    </w:p>
    <w:p w14:paraId="4A624D34" w14:textId="5F1F4FFE" w:rsidR="25183A11" w:rsidRDefault="25183A11" w:rsidP="25183A11">
      <w:pPr>
        <w:spacing w:after="240" w:line="240" w:lineRule="auto"/>
        <w:contextualSpacing/>
        <w:rPr>
          <w:rFonts w:ascii="Arial" w:eastAsia="Arial" w:hAnsi="Arial" w:cs="Arial"/>
          <w:sz w:val="24"/>
          <w:szCs w:val="24"/>
          <w:lang w:eastAsia="en-GB"/>
        </w:rPr>
      </w:pPr>
      <w:r w:rsidRPr="25183A11">
        <w:rPr>
          <w:rFonts w:ascii="Arial" w:eastAsia="Arial" w:hAnsi="Arial" w:cs="Arial"/>
          <w:sz w:val="24"/>
          <w:szCs w:val="24"/>
          <w:lang w:eastAsia="en-GB"/>
        </w:rPr>
        <w:t>Recommendation: Where an impact is identified, based on the description and assessment of impacts, include recommendations on how the proposal could minimise negative impacts and/or maximise positive impacts.</w:t>
      </w:r>
    </w:p>
    <w:p w14:paraId="02CC1521" w14:textId="75BC9C02" w:rsidR="25183A11" w:rsidRDefault="25183A11" w:rsidP="25183A11">
      <w:pPr>
        <w:spacing w:after="240" w:line="240" w:lineRule="auto"/>
        <w:contextualSpacing/>
        <w:rPr>
          <w:rFonts w:ascii="Arial" w:eastAsia="Arial" w:hAnsi="Arial" w:cs="Arial"/>
          <w:sz w:val="24"/>
          <w:szCs w:val="24"/>
          <w:lang w:eastAsia="en-GB"/>
        </w:rPr>
      </w:pPr>
    </w:p>
    <w:p w14:paraId="2812B5A6" w14:textId="20EC813A" w:rsidR="25183A11" w:rsidRDefault="25183A11" w:rsidP="25183A11">
      <w:pPr>
        <w:spacing w:after="240" w:line="240" w:lineRule="auto"/>
        <w:contextualSpacing/>
        <w:rPr>
          <w:rFonts w:ascii="Arial" w:eastAsia="Arial" w:hAnsi="Arial" w:cs="Arial"/>
          <w:b/>
          <w:bCs/>
          <w:sz w:val="24"/>
          <w:szCs w:val="24"/>
          <w:lang w:eastAsia="en-GB"/>
        </w:rPr>
      </w:pPr>
      <w:r w:rsidRPr="25183A11">
        <w:rPr>
          <w:rFonts w:ascii="Arial" w:eastAsia="Arial" w:hAnsi="Arial" w:cs="Arial"/>
          <w:b/>
          <w:bCs/>
          <w:sz w:val="24"/>
          <w:szCs w:val="24"/>
          <w:lang w:eastAsia="en-GB"/>
        </w:rPr>
        <w:t>Part 3</w:t>
      </w:r>
    </w:p>
    <w:p w14:paraId="5C5B0316" w14:textId="041B43FF" w:rsidR="25183A11" w:rsidRDefault="25183A11" w:rsidP="25183A11">
      <w:pPr>
        <w:spacing w:line="240" w:lineRule="auto"/>
        <w:rPr>
          <w:rFonts w:ascii="Arial" w:eastAsia="Arial" w:hAnsi="Arial" w:cs="Arial"/>
          <w:color w:val="000000" w:themeColor="text1"/>
          <w:sz w:val="24"/>
          <w:szCs w:val="24"/>
        </w:rPr>
      </w:pPr>
      <w:r w:rsidRPr="25183A11">
        <w:rPr>
          <w:rFonts w:ascii="Arial" w:eastAsia="Arial" w:hAnsi="Arial" w:cs="Arial"/>
          <w:color w:val="000000" w:themeColor="text1"/>
          <w:sz w:val="24"/>
          <w:szCs w:val="24"/>
        </w:rPr>
        <w:t>Must be completed in full by the applicant outlining how scheme will address any identified health impacts.</w:t>
      </w:r>
    </w:p>
    <w:p w14:paraId="68FD41BC" w14:textId="40FBFC42" w:rsidR="25183A11" w:rsidRDefault="25183A11" w:rsidP="25183A11">
      <w:pPr>
        <w:spacing w:after="200" w:line="276" w:lineRule="auto"/>
        <w:rPr>
          <w:rFonts w:ascii="Arial" w:eastAsia="Arial" w:hAnsi="Arial" w:cs="Arial"/>
          <w:b/>
          <w:bCs/>
          <w:color w:val="000000" w:themeColor="text1"/>
          <w:sz w:val="24"/>
          <w:szCs w:val="24"/>
        </w:rPr>
      </w:pPr>
    </w:p>
    <w:p w14:paraId="48288131" w14:textId="0B7E778E" w:rsidR="25183A11" w:rsidRPr="0072219E" w:rsidRDefault="25183A11" w:rsidP="25183A11">
      <w:pPr>
        <w:spacing w:after="200" w:line="276" w:lineRule="auto"/>
        <w:rPr>
          <w:rFonts w:ascii="Arial" w:eastAsia="Arial" w:hAnsi="Arial" w:cs="Arial"/>
          <w:color w:val="000000" w:themeColor="text1"/>
          <w:sz w:val="24"/>
          <w:szCs w:val="24"/>
        </w:rPr>
      </w:pPr>
      <w:r w:rsidRPr="08C34662">
        <w:rPr>
          <w:rFonts w:ascii="Arial" w:eastAsia="Arial" w:hAnsi="Arial" w:cs="Arial"/>
          <w:b/>
          <w:color w:val="000000" w:themeColor="text1"/>
          <w:sz w:val="24"/>
          <w:szCs w:val="24"/>
        </w:rPr>
        <w:t>Table 1. Planning Issues by Broad Determinant, Health Impacts and Measures to Improve Health Outcome</w:t>
      </w:r>
    </w:p>
    <w:p w14:paraId="21B552EB" w14:textId="3EAD5E5D" w:rsidR="25183A11" w:rsidRDefault="25183A11" w:rsidP="25183A11">
      <w:pPr>
        <w:spacing w:after="200" w:line="276" w:lineRule="auto"/>
        <w:rPr>
          <w:rFonts w:ascii="Arial" w:eastAsia="Arial" w:hAnsi="Arial" w:cs="Arial"/>
          <w:color w:val="000000" w:themeColor="text1"/>
          <w:sz w:val="24"/>
          <w:szCs w:val="24"/>
        </w:rPr>
      </w:pPr>
      <w:r w:rsidRPr="25183A11">
        <w:rPr>
          <w:rFonts w:ascii="Arial" w:eastAsia="Arial" w:hAnsi="Arial" w:cs="Arial"/>
          <w:color w:val="000000" w:themeColor="text1"/>
          <w:sz w:val="24"/>
          <w:szCs w:val="24"/>
        </w:rPr>
        <w:t>This table should be used by applicants to complete the Healthy Planning Checklist. It provides guidance to applicants on the planning issues that may impact on health under each broad determinant, potential health impacts and examples of measures to improve health outcomes. The table focuses on the wider determinants of health that are most relevant to the built environment and which can be influenced by planning decisions.</w:t>
      </w:r>
    </w:p>
    <w:tbl>
      <w:tblPr>
        <w:tblStyle w:val="TableGrid"/>
        <w:tblW w:w="0" w:type="auto"/>
        <w:tblLayout w:type="fixed"/>
        <w:tblLook w:val="0000" w:firstRow="0" w:lastRow="0" w:firstColumn="0" w:lastColumn="0" w:noHBand="0" w:noVBand="0"/>
      </w:tblPr>
      <w:tblGrid>
        <w:gridCol w:w="2568"/>
        <w:gridCol w:w="2454"/>
        <w:gridCol w:w="2206"/>
        <w:gridCol w:w="2402"/>
      </w:tblGrid>
      <w:tr w:rsidR="25183A11" w14:paraId="08960151" w14:textId="77777777" w:rsidTr="00026319">
        <w:trPr>
          <w:cantSplit/>
          <w:tblHeader/>
        </w:trPr>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3A6C87" w14:textId="77508D79" w:rsidR="25183A11" w:rsidRDefault="25183A11" w:rsidP="25183A11">
            <w:pPr>
              <w:jc w:val="center"/>
              <w:rPr>
                <w:rFonts w:ascii="Arial" w:eastAsia="Arial" w:hAnsi="Arial" w:cs="Arial"/>
              </w:rPr>
            </w:pPr>
            <w:r w:rsidRPr="25183A11">
              <w:rPr>
                <w:rFonts w:ascii="Arial" w:eastAsia="Arial" w:hAnsi="Arial" w:cs="Arial"/>
                <w:b/>
                <w:bCs/>
              </w:rPr>
              <w:t>Theme</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8AA3728" w14:textId="5043D127" w:rsidR="25183A11" w:rsidRDefault="25183A11" w:rsidP="25183A11">
            <w:pPr>
              <w:jc w:val="center"/>
              <w:rPr>
                <w:rFonts w:ascii="Arial" w:eastAsia="Arial" w:hAnsi="Arial" w:cs="Arial"/>
              </w:rPr>
            </w:pPr>
            <w:r w:rsidRPr="25183A11">
              <w:rPr>
                <w:rFonts w:ascii="Arial" w:eastAsia="Arial" w:hAnsi="Arial" w:cs="Arial"/>
                <w:b/>
                <w:bCs/>
              </w:rPr>
              <w:t>Headline Planning Issues</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7BEC068" w14:textId="4B0331EF" w:rsidR="25183A11" w:rsidRDefault="25183A11" w:rsidP="25183A11">
            <w:pPr>
              <w:jc w:val="center"/>
              <w:rPr>
                <w:rFonts w:ascii="Arial" w:eastAsia="Arial" w:hAnsi="Arial" w:cs="Arial"/>
              </w:rPr>
            </w:pPr>
            <w:r w:rsidRPr="25183A11">
              <w:rPr>
                <w:rFonts w:ascii="Arial" w:eastAsia="Arial" w:hAnsi="Arial" w:cs="Arial"/>
                <w:b/>
                <w:bCs/>
              </w:rPr>
              <w:t>Potential Impact on Health</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37C1920" w14:textId="2CB08A09" w:rsidR="25183A11" w:rsidRDefault="25183A11" w:rsidP="25183A11">
            <w:pPr>
              <w:jc w:val="center"/>
              <w:rPr>
                <w:rFonts w:ascii="Arial" w:eastAsia="Arial" w:hAnsi="Arial" w:cs="Arial"/>
              </w:rPr>
            </w:pPr>
            <w:r w:rsidRPr="25183A11">
              <w:rPr>
                <w:rFonts w:ascii="Arial" w:eastAsia="Arial" w:hAnsi="Arial" w:cs="Arial"/>
                <w:b/>
                <w:bCs/>
              </w:rPr>
              <w:t>Possible Mitigation/ Enhancement Measures to Improve Health Outcomes</w:t>
            </w:r>
          </w:p>
        </w:tc>
      </w:tr>
      <w:tr w:rsidR="25183A11" w14:paraId="70325E8C"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E2356" w14:textId="698A9ABA" w:rsidR="25183A11" w:rsidRDefault="25183A11" w:rsidP="25183A11">
            <w:pPr>
              <w:rPr>
                <w:rFonts w:ascii="Arial" w:eastAsia="Arial" w:hAnsi="Arial" w:cs="Arial"/>
              </w:rPr>
            </w:pPr>
            <w:r w:rsidRPr="25183A11">
              <w:rPr>
                <w:rFonts w:ascii="Arial" w:eastAsia="Arial" w:hAnsi="Arial" w:cs="Arial"/>
              </w:rPr>
              <w:t>Climate change</w:t>
            </w:r>
          </w:p>
          <w:p w14:paraId="5A6A7BF5" w14:textId="6E427AE6" w:rsidR="25183A11" w:rsidRDefault="25183A11" w:rsidP="00402D25">
            <w:pPr>
              <w:pStyle w:val="ListParagraph"/>
              <w:numPr>
                <w:ilvl w:val="0"/>
                <w:numId w:val="39"/>
              </w:numPr>
              <w:ind w:left="360"/>
              <w:rPr>
                <w:rFonts w:ascii="Arial" w:eastAsia="Arial" w:hAnsi="Arial" w:cs="Arial"/>
              </w:rPr>
            </w:pPr>
            <w:r w:rsidRPr="25183A11">
              <w:rPr>
                <w:rFonts w:ascii="Arial" w:eastAsia="Arial" w:hAnsi="Arial" w:cs="Arial"/>
              </w:rPr>
              <w:t xml:space="preserve">Does the proposal reduce surface water flood risk (for example, through sustainable drainage techniques, use of permeable surfaces, green roofs etc)? </w:t>
            </w:r>
          </w:p>
          <w:p w14:paraId="04077187" w14:textId="17853304" w:rsidR="25183A11" w:rsidRDefault="25183A11" w:rsidP="00402D25">
            <w:pPr>
              <w:pStyle w:val="ListParagraph"/>
              <w:numPr>
                <w:ilvl w:val="0"/>
                <w:numId w:val="39"/>
              </w:numPr>
              <w:ind w:left="360"/>
              <w:rPr>
                <w:rFonts w:ascii="Arial" w:eastAsia="Arial" w:hAnsi="Arial" w:cs="Arial"/>
              </w:rPr>
            </w:pPr>
            <w:r w:rsidRPr="25183A11">
              <w:rPr>
                <w:rFonts w:ascii="Arial" w:eastAsia="Arial" w:hAnsi="Arial" w:cs="Arial"/>
              </w:rPr>
              <w:t>Does the design of buildings and spaces avoid internal and external overheating (e.g. through passive cooling techniques and urban greening).</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014A4" w14:textId="0051E207"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Flood risk and drainage</w:t>
            </w:r>
          </w:p>
          <w:p w14:paraId="4C980660" w14:textId="4E1D03C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Building design</w:t>
            </w:r>
          </w:p>
          <w:p w14:paraId="751A9CEE" w14:textId="7E83F9D6"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Renewable energy</w:t>
            </w:r>
          </w:p>
          <w:p w14:paraId="745B79A7" w14:textId="6D0A1BBA"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Sustainable transport</w:t>
            </w:r>
          </w:p>
          <w:p w14:paraId="5C6DFB52" w14:textId="2D94869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Resilience to future climate change</w:t>
            </w:r>
          </w:p>
          <w:p w14:paraId="0D9A467A" w14:textId="64A6D8F2"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Sustaining and enhancing biodiversity and geodiversity</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E2FE2" w14:textId="738456B3"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Poorly designed homes can lead to fuel poverty in winter and overheating in summer, contributing to excess winter and summer deaths.</w:t>
            </w:r>
          </w:p>
          <w:p w14:paraId="53E429E3" w14:textId="2BB9DA6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Flooding can result in risks to both physical and mental health from actual and fear of flooding. Exposure to contaminated flood water increases the risk of illnesses such as respiratory illness.</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2DA00" w14:textId="75F3FF67"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Urban trees, green roofs and soft landscaping can help prevent summer overheating by reducing the heat island effect.  </w:t>
            </w:r>
          </w:p>
          <w:p w14:paraId="0F4FB4A5" w14:textId="3154ED6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Energy efficient, well insulated and well-designed buildings can reduce carbon emissions.  Sequential approach to locating development and mitigation measures such as sustainable drainage systems can reduce the risk of flooding.</w:t>
            </w:r>
          </w:p>
        </w:tc>
      </w:tr>
      <w:tr w:rsidR="25183A11" w14:paraId="630FFF37"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9F94C" w14:textId="1B001FDC" w:rsidR="25183A11" w:rsidRDefault="25183A11" w:rsidP="25183A11">
            <w:pPr>
              <w:rPr>
                <w:rFonts w:ascii="Arial" w:eastAsia="Arial" w:hAnsi="Arial" w:cs="Arial"/>
              </w:rPr>
            </w:pPr>
            <w:r w:rsidRPr="25183A11">
              <w:rPr>
                <w:rFonts w:ascii="Arial" w:eastAsia="Arial" w:hAnsi="Arial" w:cs="Arial"/>
              </w:rPr>
              <w:t>Construction</w:t>
            </w:r>
          </w:p>
          <w:p w14:paraId="35FB1F29" w14:textId="750CD617" w:rsidR="25183A11" w:rsidRDefault="25183A11" w:rsidP="00402D25">
            <w:pPr>
              <w:pStyle w:val="ListParagraph"/>
              <w:numPr>
                <w:ilvl w:val="0"/>
                <w:numId w:val="35"/>
              </w:numPr>
              <w:ind w:left="360"/>
              <w:rPr>
                <w:rFonts w:ascii="Arial" w:eastAsia="Arial" w:hAnsi="Arial" w:cs="Arial"/>
              </w:rPr>
            </w:pPr>
            <w:r w:rsidRPr="25183A11">
              <w:rPr>
                <w:rFonts w:ascii="Arial" w:eastAsia="Arial" w:hAnsi="Arial" w:cs="Arial"/>
              </w:rPr>
              <w:t>Does the proposal minimise construction impacts such as dust, noise, vibration and odours?</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18" w14:textId="0738BA4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Construction impact from operations during the development phase, including increased vehicle movement and noise.</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22C54" w14:textId="3F3DF514"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Noise and vibration can cause sleep disturbance and stress, which can have a detrimental impact on mental health. Poor air quality from dust is linked to heart conditions, lung disease and asthma levels among children.</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F3313" w14:textId="4B561246"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Ensure mechanisms are put in place to control hours of construction and vehicle movements, such as a construction management plan.</w:t>
            </w:r>
          </w:p>
          <w:p w14:paraId="4AA271A0" w14:textId="3DFC5663"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Community engagement before and during construction can help alleviate fears and concerns.</w:t>
            </w:r>
          </w:p>
        </w:tc>
      </w:tr>
      <w:tr w:rsidR="25183A11" w14:paraId="498E5EB5"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47A09" w14:textId="5723FF06" w:rsidR="25183A11" w:rsidRDefault="25183A11" w:rsidP="25183A11">
            <w:pPr>
              <w:rPr>
                <w:rFonts w:ascii="Arial" w:eastAsia="Arial" w:hAnsi="Arial" w:cs="Arial"/>
              </w:rPr>
            </w:pPr>
            <w:r w:rsidRPr="25183A11">
              <w:rPr>
                <w:rFonts w:ascii="Arial" w:eastAsia="Arial" w:hAnsi="Arial" w:cs="Arial"/>
              </w:rPr>
              <w:lastRenderedPageBreak/>
              <w:t>Healthy Homes</w:t>
            </w:r>
          </w:p>
          <w:p w14:paraId="060782C0" w14:textId="39A8288B" w:rsidR="25183A11" w:rsidRDefault="25183A11" w:rsidP="00402D25">
            <w:pPr>
              <w:pStyle w:val="ListParagraph"/>
              <w:numPr>
                <w:ilvl w:val="0"/>
                <w:numId w:val="34"/>
              </w:numPr>
              <w:ind w:left="360"/>
              <w:rPr>
                <w:rFonts w:ascii="Arial" w:eastAsia="Arial" w:hAnsi="Arial" w:cs="Arial"/>
              </w:rPr>
            </w:pPr>
            <w:r w:rsidRPr="25183A11">
              <w:rPr>
                <w:rFonts w:ascii="Arial" w:eastAsia="Arial" w:hAnsi="Arial" w:cs="Arial"/>
              </w:rPr>
              <w:t>Does the proposal encourage and promote housing quality, taking into account daylight, sound insulation, private space, and provision of accessible and adaptable dwellings?</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930175" w14:textId="368E791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Housing design - orientation, layout and internal space</w:t>
            </w:r>
          </w:p>
          <w:p w14:paraId="091D828D" w14:textId="79D1EEA1"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Accessible and adaptable housing</w:t>
            </w:r>
          </w:p>
          <w:p w14:paraId="7E853EBA" w14:textId="4DFFCE27"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Housing mix – tenure, sizes  </w:t>
            </w:r>
          </w:p>
          <w:p w14:paraId="41D0A3F0" w14:textId="0B23A9DA"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Affordable homes</w:t>
            </w:r>
          </w:p>
          <w:p w14:paraId="23D8E8F9" w14:textId="1D6C075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Energy efficient and affordable to run homes</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D0215" w14:textId="53B650B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Unhealthy living environments, e.g. lack of daylight, ventilation, noise and overcrowding can impact negatively on mental health conditions such as depression and can exacerbate health conditions such as respiratory diseases, cardiovascular diseases and cancer.</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C68EA6" w14:textId="7474072D"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Orientate buildings to maximise natural light.</w:t>
            </w:r>
          </w:p>
          <w:p w14:paraId="6537EBF4" w14:textId="728C693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Accessible and adaptable homes can meet the changing needs of current and future occupants.</w:t>
            </w:r>
          </w:p>
        </w:tc>
      </w:tr>
      <w:tr w:rsidR="25183A11" w14:paraId="2E2E610A"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442B0" w14:textId="6DD2460E" w:rsidR="25183A11" w:rsidRDefault="25183A11" w:rsidP="25183A11">
            <w:pPr>
              <w:rPr>
                <w:rFonts w:ascii="Arial" w:eastAsia="Arial" w:hAnsi="Arial" w:cs="Arial"/>
              </w:rPr>
            </w:pPr>
            <w:r w:rsidRPr="25183A11">
              <w:rPr>
                <w:rFonts w:ascii="Arial" w:eastAsia="Arial" w:hAnsi="Arial" w:cs="Arial"/>
              </w:rPr>
              <w:t>Active Travel and Connectivity</w:t>
            </w:r>
          </w:p>
          <w:p w14:paraId="39CCA453" w14:textId="3BCD5F10" w:rsidR="25183A11" w:rsidRDefault="25183A11" w:rsidP="00402D25">
            <w:pPr>
              <w:pStyle w:val="ListParagraph"/>
              <w:numPr>
                <w:ilvl w:val="0"/>
                <w:numId w:val="31"/>
              </w:numPr>
              <w:ind w:left="360"/>
              <w:rPr>
                <w:rFonts w:ascii="Arial" w:eastAsia="Arial" w:hAnsi="Arial" w:cs="Arial"/>
              </w:rPr>
            </w:pPr>
            <w:r w:rsidRPr="25183A11">
              <w:rPr>
                <w:rFonts w:ascii="Arial" w:eastAsia="Arial" w:hAnsi="Arial" w:cs="Arial"/>
              </w:rPr>
              <w:t xml:space="preserve">Does the proposal promote walking and cycling? </w:t>
            </w:r>
          </w:p>
          <w:p w14:paraId="2659DEC1" w14:textId="605AA998" w:rsidR="25183A11" w:rsidRDefault="25183A11" w:rsidP="00402D25">
            <w:pPr>
              <w:pStyle w:val="ListParagraph"/>
              <w:numPr>
                <w:ilvl w:val="0"/>
                <w:numId w:val="31"/>
              </w:numPr>
              <w:ind w:left="360"/>
              <w:rPr>
                <w:rFonts w:ascii="Arial" w:eastAsia="Arial" w:hAnsi="Arial" w:cs="Arial"/>
              </w:rPr>
            </w:pPr>
            <w:r w:rsidRPr="25183A11">
              <w:rPr>
                <w:rFonts w:ascii="Arial" w:eastAsia="Arial" w:hAnsi="Arial" w:cs="Arial"/>
              </w:rPr>
              <w:t xml:space="preserve">Does the proposal seek to minimise car use? </w:t>
            </w:r>
          </w:p>
          <w:p w14:paraId="157D9AD4" w14:textId="66D0ED41" w:rsidR="25183A11" w:rsidRDefault="25183A11" w:rsidP="00402D25">
            <w:pPr>
              <w:pStyle w:val="ListParagraph"/>
              <w:numPr>
                <w:ilvl w:val="0"/>
                <w:numId w:val="31"/>
              </w:numPr>
              <w:ind w:left="360"/>
              <w:rPr>
                <w:rFonts w:ascii="Arial" w:eastAsia="Arial" w:hAnsi="Arial" w:cs="Arial"/>
              </w:rPr>
            </w:pPr>
            <w:r w:rsidRPr="25183A11">
              <w:rPr>
                <w:rFonts w:ascii="Arial" w:eastAsia="Arial" w:hAnsi="Arial" w:cs="Arial"/>
              </w:rPr>
              <w:t>Does the proposal include traffic management and calming measures, and safe and well-lit pedestrian and cycling routes and crossings?</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236AC" w14:textId="0DC3967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Promoting and prioritising walking and cycling</w:t>
            </w:r>
          </w:p>
          <w:p w14:paraId="673BDC0B" w14:textId="6C98653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Wheelchair and pushchair access</w:t>
            </w:r>
          </w:p>
          <w:p w14:paraId="3A9D108F" w14:textId="1EF9BFC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Minimising the need to travel</w:t>
            </w:r>
          </w:p>
          <w:p w14:paraId="5ADF30C3" w14:textId="5EBE978A"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Connectivity</w:t>
            </w:r>
          </w:p>
          <w:p w14:paraId="5E43F9BA" w14:textId="67DF28B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 to public transport</w:t>
            </w:r>
          </w:p>
          <w:p w14:paraId="270C7649" w14:textId="10DCEA81"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Streetscape</w:t>
            </w:r>
          </w:p>
          <w:p w14:paraId="3EF7884D" w14:textId="5F41A383"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Car dependency</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624C27" w14:textId="3D7BEAC7"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Transport is a key wider determinant of health. Reducing car dependency and the provision of safe, sustainable transport options can impact on health by increasing physical inactivity and promoting social interaction, as well as reducing air pollution, noise and accident rates.</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74101" w14:textId="0FCC924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Provide safe, well-lit, attractive and clearly signposted walking and cycling routes.  </w:t>
            </w:r>
          </w:p>
          <w:p w14:paraId="66308111" w14:textId="5F4056D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Link new walking and cycling routes with the wider network to ensure people can use them to access education, employment and services and facilities.</w:t>
            </w:r>
          </w:p>
          <w:p w14:paraId="57BBC484" w14:textId="110ED5E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Provide cycle parking and storage to encourage cycle participation.  </w:t>
            </w:r>
          </w:p>
          <w:p w14:paraId="5FAAD051" w14:textId="25A67C61"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Developments should be accessible by public transport to reduce social isolation and promote participation in physical activity.  </w:t>
            </w:r>
          </w:p>
          <w:p w14:paraId="48895321" w14:textId="0825944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Traffic management and calming measures can reduce road </w:t>
            </w:r>
            <w:r w:rsidRPr="25183A11">
              <w:rPr>
                <w:rFonts w:ascii="Arial" w:eastAsia="Arial" w:hAnsi="Arial" w:cs="Arial"/>
              </w:rPr>
              <w:lastRenderedPageBreak/>
              <w:t xml:space="preserve">accidents involving pedestrians and cyclists and create a safer environment.  </w:t>
            </w:r>
          </w:p>
          <w:p w14:paraId="2DADFFD7" w14:textId="2230455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The integration of services in a single location can reduce the need to travel and contribute to a reduction of congestion, noise and air pollution.</w:t>
            </w:r>
          </w:p>
        </w:tc>
      </w:tr>
      <w:tr w:rsidR="25183A11" w14:paraId="1AA37AFA"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B492B" w14:textId="5CC29D4F" w:rsidR="25183A11" w:rsidRDefault="25183A11" w:rsidP="25183A11">
            <w:pPr>
              <w:rPr>
                <w:rFonts w:ascii="Arial" w:eastAsia="Arial" w:hAnsi="Arial" w:cs="Arial"/>
              </w:rPr>
            </w:pPr>
            <w:r w:rsidRPr="25183A11">
              <w:rPr>
                <w:rFonts w:ascii="Arial" w:eastAsia="Arial" w:hAnsi="Arial" w:cs="Arial"/>
              </w:rPr>
              <w:lastRenderedPageBreak/>
              <w:t>Access to Services and Social Infrastructure</w:t>
            </w:r>
          </w:p>
          <w:p w14:paraId="1356B39E" w14:textId="49423813" w:rsidR="25183A11" w:rsidRDefault="25183A11" w:rsidP="00402D25">
            <w:pPr>
              <w:pStyle w:val="ListParagraph"/>
              <w:numPr>
                <w:ilvl w:val="0"/>
                <w:numId w:val="27"/>
              </w:numPr>
              <w:ind w:left="360"/>
              <w:rPr>
                <w:rFonts w:ascii="Arial" w:eastAsia="Arial" w:hAnsi="Arial" w:cs="Arial"/>
              </w:rPr>
            </w:pPr>
            <w:r w:rsidRPr="25183A11">
              <w:rPr>
                <w:rFonts w:ascii="Arial" w:eastAsia="Arial" w:hAnsi="Arial" w:cs="Arial"/>
              </w:rPr>
              <w:t>Does the proposal contribute to new social infrastructure that is accessible, affordable and timely?</w:t>
            </w:r>
          </w:p>
          <w:p w14:paraId="011E4ACF" w14:textId="1F051F90" w:rsidR="25183A11" w:rsidRDefault="25183A11" w:rsidP="00402D25">
            <w:pPr>
              <w:pStyle w:val="ListParagraph"/>
              <w:numPr>
                <w:ilvl w:val="0"/>
                <w:numId w:val="27"/>
              </w:numPr>
              <w:ind w:left="360"/>
              <w:rPr>
                <w:rFonts w:ascii="Arial" w:eastAsia="Arial" w:hAnsi="Arial" w:cs="Arial"/>
              </w:rPr>
            </w:pPr>
            <w:r w:rsidRPr="25183A11">
              <w:rPr>
                <w:rFonts w:ascii="Arial" w:eastAsia="Arial" w:hAnsi="Arial" w:cs="Arial"/>
              </w:rPr>
              <w:t>Have opportunities for multiuse and co-location of services been explored?</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C890D" w14:textId="1CC3FCC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Demand for and access to healthcare services</w:t>
            </w:r>
          </w:p>
          <w:p w14:paraId="79F585B4" w14:textId="6C851E7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Access to education  </w:t>
            </w:r>
          </w:p>
          <w:p w14:paraId="7AE56F73" w14:textId="78A00AF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 to social infrastructure</w:t>
            </w:r>
          </w:p>
          <w:p w14:paraId="5930D234" w14:textId="66ED4EE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Multi use of buildings and colocation of services</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F6B0FA" w14:textId="769923C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Access to health and social care, education and community facilities has a direct impact on human health. </w:t>
            </w:r>
          </w:p>
          <w:p w14:paraId="4ABE6EDE" w14:textId="26D833D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Poor access and quality of healthcare services and exacerbate ill health and make effective treatment more difficult.  Poor accessibility to community facilities can limit opportunities for social interaction and lead to isolation and depression.  </w:t>
            </w:r>
          </w:p>
          <w:p w14:paraId="2CAD16F0" w14:textId="7CF94DB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 to a range of good quality education opportunities can improve self-esteem, job opportunities and earning capacity.</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CC2C8" w14:textId="4EE21B1A"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Assessing the demand new development generates for new and existing services and facilities ensures those services meet or continue to meet the needs of the local community.</w:t>
            </w:r>
          </w:p>
          <w:p w14:paraId="64CD848E" w14:textId="5CB09E2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Good public transport links to essential services and facilities can reduce social isolation.</w:t>
            </w:r>
          </w:p>
          <w:p w14:paraId="51D177DE" w14:textId="0AE89DE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Services located in buildings that are safe and accessible to all encourage people to access those services.</w:t>
            </w:r>
          </w:p>
        </w:tc>
      </w:tr>
      <w:tr w:rsidR="25183A11" w14:paraId="0E8F2174"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29617" w14:textId="140D0B61" w:rsidR="25183A11" w:rsidRDefault="25183A11" w:rsidP="25183A11">
            <w:pPr>
              <w:rPr>
                <w:rFonts w:ascii="Arial" w:eastAsia="Arial" w:hAnsi="Arial" w:cs="Arial"/>
              </w:rPr>
            </w:pPr>
            <w:r w:rsidRPr="25183A11">
              <w:rPr>
                <w:rFonts w:ascii="Arial" w:eastAsia="Arial" w:hAnsi="Arial" w:cs="Arial"/>
              </w:rPr>
              <w:t>Open Spaces and Access to Nature and Physical Activity</w:t>
            </w:r>
          </w:p>
          <w:p w14:paraId="6610C1C3" w14:textId="0838E95B" w:rsidR="25183A11" w:rsidRDefault="25183A11" w:rsidP="00402D25">
            <w:pPr>
              <w:pStyle w:val="ListParagraph"/>
              <w:numPr>
                <w:ilvl w:val="0"/>
                <w:numId w:val="23"/>
              </w:numPr>
              <w:ind w:left="360"/>
              <w:rPr>
                <w:rFonts w:ascii="Arial" w:eastAsia="Arial" w:hAnsi="Arial" w:cs="Arial"/>
              </w:rPr>
            </w:pPr>
            <w:r w:rsidRPr="25183A11">
              <w:rPr>
                <w:rFonts w:ascii="Arial" w:eastAsia="Arial" w:hAnsi="Arial" w:cs="Arial"/>
              </w:rPr>
              <w:lastRenderedPageBreak/>
              <w:t>Does the proposal retain or replace existing open space and or provide new open space or improve access to existing spaces?</w:t>
            </w:r>
          </w:p>
          <w:p w14:paraId="342CA691" w14:textId="18C2A4AD" w:rsidR="25183A11" w:rsidRDefault="25183A11" w:rsidP="00402D25">
            <w:pPr>
              <w:pStyle w:val="ListParagraph"/>
              <w:numPr>
                <w:ilvl w:val="0"/>
                <w:numId w:val="23"/>
              </w:numPr>
              <w:ind w:left="360"/>
              <w:rPr>
                <w:rFonts w:ascii="Arial" w:eastAsia="Arial" w:hAnsi="Arial" w:cs="Arial"/>
              </w:rPr>
            </w:pPr>
            <w:r w:rsidRPr="25183A11">
              <w:rPr>
                <w:rFonts w:ascii="Arial" w:eastAsia="Arial" w:hAnsi="Arial" w:cs="Arial"/>
              </w:rPr>
              <w:t>Does the proposal encourage and promote physical activity?</w:t>
            </w:r>
          </w:p>
          <w:p w14:paraId="10E09E1A" w14:textId="47C4DD92" w:rsidR="25183A11" w:rsidRDefault="25183A11" w:rsidP="00402D25">
            <w:pPr>
              <w:pStyle w:val="ListParagraph"/>
              <w:numPr>
                <w:ilvl w:val="0"/>
                <w:numId w:val="23"/>
              </w:numPr>
              <w:ind w:left="360"/>
              <w:rPr>
                <w:rFonts w:ascii="Arial" w:eastAsia="Arial" w:hAnsi="Arial" w:cs="Arial"/>
              </w:rPr>
            </w:pPr>
            <w:r w:rsidRPr="25183A11">
              <w:rPr>
                <w:rFonts w:ascii="Arial" w:eastAsia="Arial" w:hAnsi="Arial" w:cs="Arial"/>
              </w:rPr>
              <w:t>Does the proposal create space for wildlife?</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DDC6C" w14:textId="61131044"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Open spaces</w:t>
            </w:r>
          </w:p>
          <w:p w14:paraId="6893CFC0" w14:textId="037A8423"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Natural spaces</w:t>
            </w:r>
          </w:p>
          <w:p w14:paraId="3B229CE9" w14:textId="71F487F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Play spaces</w:t>
            </w:r>
          </w:p>
          <w:p w14:paraId="113F7C96" w14:textId="393A39A6"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Views and landscaping</w:t>
            </w:r>
          </w:p>
          <w:p w14:paraId="1B5B740E" w14:textId="5163451F"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Buildings designed to maximise physical activity</w:t>
            </w:r>
          </w:p>
          <w:p w14:paraId="58F02C69" w14:textId="2F3E1B82" w:rsidR="25183A11" w:rsidRDefault="25183A11" w:rsidP="25183A11">
            <w:pPr>
              <w:ind w:left="360"/>
              <w:rPr>
                <w:rFonts w:ascii="Arial" w:eastAsia="Arial" w:hAnsi="Arial" w:cs="Arial"/>
              </w:rPr>
            </w:pP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24A65E" w14:textId="12436D4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 xml:space="preserve">Lack of good quality, accessible open space can lead </w:t>
            </w:r>
            <w:r w:rsidRPr="25183A11">
              <w:rPr>
                <w:rFonts w:ascii="Arial" w:eastAsia="Arial" w:hAnsi="Arial" w:cs="Arial"/>
              </w:rPr>
              <w:lastRenderedPageBreak/>
              <w:t xml:space="preserve">to physical inactivity, cardiovascular disease and obesity.  </w:t>
            </w:r>
          </w:p>
          <w:p w14:paraId="0CEC6906" w14:textId="0AF9DCB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Contact with nature can have positive impacts on blood pressure, cholesterol, outlook on life and stress reduction.</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65B1CA" w14:textId="6A46038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 xml:space="preserve">Provide opportunities for recreation and physical activity </w:t>
            </w:r>
            <w:r w:rsidRPr="25183A11">
              <w:rPr>
                <w:rFonts w:ascii="Arial" w:eastAsia="Arial" w:hAnsi="Arial" w:cs="Arial"/>
              </w:rPr>
              <w:lastRenderedPageBreak/>
              <w:t>that can be accessed by all population groups and support physical activity across all ages.</w:t>
            </w:r>
          </w:p>
          <w:p w14:paraId="2035D8CA" w14:textId="15AEC993"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Ensure the location of play spaces are accessible by walking and cycling routes that are suitable for young children to use.</w:t>
            </w:r>
          </w:p>
          <w:p w14:paraId="33D65493" w14:textId="139D180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Improve existing, and/or create new habitats or use design solutions to enhance biodiversity.</w:t>
            </w:r>
          </w:p>
        </w:tc>
      </w:tr>
      <w:tr w:rsidR="25183A11" w14:paraId="12FEE50E"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4CDB0A" w14:textId="3312F527" w:rsidR="25183A11" w:rsidRDefault="25183A11" w:rsidP="25183A11">
            <w:pPr>
              <w:rPr>
                <w:rFonts w:ascii="Arial" w:eastAsia="Arial" w:hAnsi="Arial" w:cs="Arial"/>
              </w:rPr>
            </w:pPr>
            <w:r w:rsidRPr="25183A11">
              <w:rPr>
                <w:rFonts w:ascii="Arial" w:eastAsia="Arial" w:hAnsi="Arial" w:cs="Arial"/>
              </w:rPr>
              <w:lastRenderedPageBreak/>
              <w:t>Healthy Foods</w:t>
            </w:r>
          </w:p>
          <w:p w14:paraId="6C5DD375" w14:textId="4862912F" w:rsidR="25183A11" w:rsidRDefault="25183A11" w:rsidP="00402D25">
            <w:pPr>
              <w:pStyle w:val="ListParagraph"/>
              <w:numPr>
                <w:ilvl w:val="0"/>
                <w:numId w:val="19"/>
              </w:numPr>
              <w:ind w:left="360"/>
              <w:rPr>
                <w:rFonts w:ascii="Arial" w:eastAsia="Arial" w:hAnsi="Arial" w:cs="Arial"/>
              </w:rPr>
            </w:pPr>
            <w:r w:rsidRPr="25183A11">
              <w:rPr>
                <w:rFonts w:ascii="Arial" w:eastAsia="Arial" w:hAnsi="Arial" w:cs="Arial"/>
              </w:rPr>
              <w:t>Does the proposal maintain and enhance opportunities for food growing?</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C92F8" w14:textId="6002943A"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Local food growing – gardens, allotments</w:t>
            </w:r>
          </w:p>
          <w:p w14:paraId="3A4F1D94" w14:textId="1D0AE2E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 to local, affordable fresh food</w:t>
            </w:r>
          </w:p>
          <w:p w14:paraId="5168773C" w14:textId="3233AC56"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Healthy food supply</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D76CD" w14:textId="3CD63372"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Opportunities for food growing promotes healthy eating and physical activity. Redevelopment of allotments, gardens and agricultural land can reduce the potential for locally grown food.</w:t>
            </w:r>
          </w:p>
          <w:p w14:paraId="1750FC7C" w14:textId="3E0EE683"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Limited access to healthy food and poor diet is linked to obesity, diabetes, heart disease, cancer and stroke.</w:t>
            </w:r>
          </w:p>
          <w:p w14:paraId="6FEA405D" w14:textId="7C9AE24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Overconcentration of hot food takeaways can restrict healthy eating choices.</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9FD61" w14:textId="4C79DBFF"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Provide space for communal and individual food growing opportunities, for example allotments, community orchards etc.</w:t>
            </w:r>
          </w:p>
          <w:p w14:paraId="6D361120" w14:textId="1A33FB6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Ensure provision and/or easy access to local food shops and farmers markets.</w:t>
            </w:r>
          </w:p>
        </w:tc>
      </w:tr>
      <w:tr w:rsidR="25183A11" w14:paraId="798CD3CC"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B002D" w14:textId="5F6525AC" w:rsidR="25183A11" w:rsidRDefault="25183A11" w:rsidP="25183A11">
            <w:pPr>
              <w:rPr>
                <w:rFonts w:ascii="Arial" w:eastAsia="Arial" w:hAnsi="Arial" w:cs="Arial"/>
              </w:rPr>
            </w:pPr>
            <w:r w:rsidRPr="25183A11">
              <w:rPr>
                <w:rFonts w:ascii="Arial" w:eastAsia="Arial" w:hAnsi="Arial" w:cs="Arial"/>
              </w:rPr>
              <w:t>Community Safety</w:t>
            </w:r>
          </w:p>
          <w:p w14:paraId="3A24115E" w14:textId="73FE0647" w:rsidR="25183A11" w:rsidRDefault="25183A11" w:rsidP="00402D25">
            <w:pPr>
              <w:pStyle w:val="ListParagraph"/>
              <w:numPr>
                <w:ilvl w:val="0"/>
                <w:numId w:val="15"/>
              </w:numPr>
              <w:ind w:left="360"/>
              <w:rPr>
                <w:rFonts w:ascii="Arial" w:eastAsia="Arial" w:hAnsi="Arial" w:cs="Arial"/>
              </w:rPr>
            </w:pPr>
            <w:r w:rsidRPr="25183A11">
              <w:rPr>
                <w:rFonts w:ascii="Arial" w:eastAsia="Arial" w:hAnsi="Arial" w:cs="Arial"/>
              </w:rPr>
              <w:t>Does the proposal encourage and promote safety and the feeling of safety in the community?</w:t>
            </w:r>
          </w:p>
          <w:p w14:paraId="7F978A4E" w14:textId="4A29DF9C" w:rsidR="25183A11" w:rsidRDefault="25183A11" w:rsidP="00402D25">
            <w:pPr>
              <w:pStyle w:val="ListParagraph"/>
              <w:numPr>
                <w:ilvl w:val="0"/>
                <w:numId w:val="15"/>
              </w:numPr>
              <w:ind w:left="360"/>
              <w:rPr>
                <w:rFonts w:ascii="Arial" w:eastAsia="Arial" w:hAnsi="Arial" w:cs="Arial"/>
              </w:rPr>
            </w:pPr>
            <w:r w:rsidRPr="25183A11">
              <w:rPr>
                <w:rFonts w:ascii="Arial" w:eastAsia="Arial" w:hAnsi="Arial" w:cs="Arial"/>
              </w:rPr>
              <w:lastRenderedPageBreak/>
              <w:t>Does the proposal reduce opportunities for people to commit crime?</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18914" w14:textId="0F63F71A"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Designing out crime</w:t>
            </w:r>
          </w:p>
          <w:p w14:paraId="08FA402F" w14:textId="59608AA4"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Security and street surveillance</w:t>
            </w:r>
          </w:p>
          <w:p w14:paraId="4DF17404" w14:textId="0F4E981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Mix of uses</w:t>
            </w:r>
          </w:p>
          <w:p w14:paraId="5890F95D" w14:textId="00B048F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Community ownership</w:t>
            </w:r>
          </w:p>
          <w:p w14:paraId="2C454D73" w14:textId="0794D12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Engagement</w:t>
            </w:r>
          </w:p>
          <w:p w14:paraId="0DCF2899" w14:textId="7D271685" w:rsidR="25183A11" w:rsidRDefault="25183A11" w:rsidP="25183A11">
            <w:pPr>
              <w:ind w:left="360"/>
              <w:rPr>
                <w:rFonts w:ascii="Arial" w:eastAsia="Arial" w:hAnsi="Arial" w:cs="Arial"/>
              </w:rPr>
            </w:pP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009838" w14:textId="4F5DD0B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 xml:space="preserve">Perception of crime and fear of crime can impact on mental wellbeing of </w:t>
            </w:r>
            <w:r w:rsidRPr="25183A11">
              <w:rPr>
                <w:rFonts w:ascii="Arial" w:eastAsia="Arial" w:hAnsi="Arial" w:cs="Arial"/>
              </w:rPr>
              <w:lastRenderedPageBreak/>
              <w:t>residents, by limiting how they live their lives leading to social isolation.</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4A5A8" w14:textId="14ADAB47"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 xml:space="preserve">Community engagement in the design and planning of development proposals can </w:t>
            </w:r>
            <w:r w:rsidRPr="25183A11">
              <w:rPr>
                <w:rFonts w:ascii="Arial" w:eastAsia="Arial" w:hAnsi="Arial" w:cs="Arial"/>
              </w:rPr>
              <w:lastRenderedPageBreak/>
              <w:t xml:space="preserve">lessen fears and concerns as well as create a sense of ownership.  </w:t>
            </w:r>
          </w:p>
          <w:p w14:paraId="1AEDE123" w14:textId="04662CC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Design and layout of residential and commercial areas should ensure natural surveillance over public space.  </w:t>
            </w:r>
          </w:p>
          <w:p w14:paraId="7DE4ED75" w14:textId="756871F3"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Streets and public spaces should encourage active use through the use of materials, effective lighting, street furniture and signage.</w:t>
            </w:r>
          </w:p>
        </w:tc>
      </w:tr>
      <w:tr w:rsidR="25183A11" w14:paraId="4CFE2C4F"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E99FFF" w14:textId="1359DED5" w:rsidR="25183A11" w:rsidRDefault="25183A11" w:rsidP="25183A11">
            <w:pPr>
              <w:rPr>
                <w:rFonts w:ascii="Arial" w:eastAsia="Arial" w:hAnsi="Arial" w:cs="Arial"/>
              </w:rPr>
            </w:pPr>
            <w:r w:rsidRPr="25183A11">
              <w:rPr>
                <w:rFonts w:ascii="Arial" w:eastAsia="Arial" w:hAnsi="Arial" w:cs="Arial"/>
              </w:rPr>
              <w:lastRenderedPageBreak/>
              <w:t>Equality, Social Relationships and Community</w:t>
            </w:r>
          </w:p>
          <w:p w14:paraId="208FBE94" w14:textId="693D222F" w:rsidR="25183A11" w:rsidRDefault="25183A11" w:rsidP="00402D25">
            <w:pPr>
              <w:pStyle w:val="ListParagraph"/>
              <w:numPr>
                <w:ilvl w:val="0"/>
                <w:numId w:val="11"/>
              </w:numPr>
              <w:ind w:left="360"/>
              <w:rPr>
                <w:rFonts w:ascii="Arial" w:eastAsia="Arial" w:hAnsi="Arial" w:cs="Arial"/>
              </w:rPr>
            </w:pPr>
            <w:r w:rsidRPr="25183A11">
              <w:rPr>
                <w:rFonts w:ascii="Arial" w:eastAsia="Arial" w:hAnsi="Arial" w:cs="Arial"/>
              </w:rPr>
              <w:t>Does the proposal facilitate equal access to services, facilities and open spaces for all social groups?</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3AEB7" w14:textId="13DF62F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Social interaction</w:t>
            </w:r>
          </w:p>
          <w:p w14:paraId="0D2CC467" w14:textId="185DA3F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Mixed communities</w:t>
            </w:r>
          </w:p>
          <w:p w14:paraId="797C4D08" w14:textId="5E2E74D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Preventing community severance</w:t>
            </w:r>
          </w:p>
          <w:p w14:paraId="30EE9EF3" w14:textId="478DF79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Lifetime neighbourhoods</w:t>
            </w:r>
          </w:p>
          <w:p w14:paraId="4B342D79" w14:textId="459DE87D"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Local inequalities</w:t>
            </w:r>
          </w:p>
          <w:p w14:paraId="7C4B0F03" w14:textId="7D4DA0BD"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 to community facilities which promote social interaction (e.g. village hall, community centre)</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E0AF1" w14:textId="16E7ABB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Inequalities and divisions in a community can lead to health inequalities. </w:t>
            </w:r>
          </w:p>
          <w:p w14:paraId="7D71C10F" w14:textId="70852A3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Social interaction in the community has positive effects on mental health and wellbeing and can aid recovery after illness.</w:t>
            </w:r>
          </w:p>
          <w:p w14:paraId="2179D74A" w14:textId="2A9528A2"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Lack of certain facilities, such as public toilets, can impact negatively on vulnerable groups, for example older people and young children.</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4FBC1" w14:textId="2997E9FA"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Mixed use developments can support linked trips and widen social options for people.</w:t>
            </w:r>
          </w:p>
          <w:p w14:paraId="2E010624" w14:textId="3FA5C5C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Ensure design and layout of new development creates safe and permeable environments where people can interact, socialise, organise and word together.  </w:t>
            </w:r>
          </w:p>
          <w:p w14:paraId="1688F5D2" w14:textId="7D973E3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Maximise opportunities for community ownership of community space, community centres etc.</w:t>
            </w:r>
          </w:p>
        </w:tc>
      </w:tr>
      <w:tr w:rsidR="25183A11" w14:paraId="6328FDAC" w14:textId="77777777" w:rsidTr="25183A11">
        <w:trPr>
          <w:trHeight w:val="5850"/>
        </w:trPr>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67169" w14:textId="5ED0667B" w:rsidR="25183A11" w:rsidRDefault="25183A11" w:rsidP="25183A11">
            <w:pPr>
              <w:rPr>
                <w:rFonts w:ascii="Arial" w:eastAsia="Arial" w:hAnsi="Arial" w:cs="Arial"/>
              </w:rPr>
            </w:pPr>
            <w:r w:rsidRPr="25183A11">
              <w:rPr>
                <w:rFonts w:ascii="Arial" w:eastAsia="Arial" w:hAnsi="Arial" w:cs="Arial"/>
              </w:rPr>
              <w:lastRenderedPageBreak/>
              <w:t>Employment</w:t>
            </w:r>
          </w:p>
          <w:p w14:paraId="44B6B2BB" w14:textId="2A96D421" w:rsidR="25183A11" w:rsidRDefault="25183A11" w:rsidP="00402D25">
            <w:pPr>
              <w:pStyle w:val="ListParagraph"/>
              <w:numPr>
                <w:ilvl w:val="0"/>
                <w:numId w:val="7"/>
              </w:numPr>
              <w:ind w:left="360"/>
              <w:rPr>
                <w:rFonts w:ascii="Arial" w:eastAsia="Arial" w:hAnsi="Arial" w:cs="Arial"/>
              </w:rPr>
            </w:pPr>
            <w:r w:rsidRPr="25183A11">
              <w:rPr>
                <w:rFonts w:ascii="Arial" w:eastAsia="Arial" w:hAnsi="Arial" w:cs="Arial"/>
              </w:rPr>
              <w:t>Does the proposal promote access to employment and training opportunities?</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30837A" w14:textId="3B94F491"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Access to local employment and training</w:t>
            </w:r>
          </w:p>
          <w:p w14:paraId="346D05B5" w14:textId="4B388D7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Job diversity</w:t>
            </w:r>
          </w:p>
          <w:p w14:paraId="306DF412" w14:textId="49AA4064"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Healthy workplaces</w:t>
            </w:r>
          </w:p>
          <w:p w14:paraId="067F2C5C" w14:textId="71D5D45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Childcare</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658FF" w14:textId="12E5C06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Employment and income are key determinants of health and wellbeing. Having a job can increase health and wellbeing and make it easier to lead a healthier lifestyle</w:t>
            </w:r>
          </w:p>
          <w:p w14:paraId="397BB87B" w14:textId="12E555B7"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Those who experience unemployment, poverty, and low income are less able to make healthy choices.</w:t>
            </w:r>
          </w:p>
          <w:p w14:paraId="5ED46591" w14:textId="7C9787F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Healthy workplaces can reduce ill health and employee sickness absence.</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13B100" w14:textId="77B6D5B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Ensure people can access local work opportunities by a variety of transport modes, including walking and cycling.</w:t>
            </w:r>
          </w:p>
          <w:p w14:paraId="15E755AA" w14:textId="20C63B0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The internal and external layout and design of buildings should promote opportunities for physical activity, such as located in close proximity to walking and cycle routes and promotion of staircases.</w:t>
            </w:r>
          </w:p>
          <w:p w14:paraId="190203C4" w14:textId="679DDA8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Childcare and other support services located close to areas of employment can make job opportunities more accessible to a wider range of people. </w:t>
            </w:r>
          </w:p>
        </w:tc>
      </w:tr>
      <w:tr w:rsidR="25183A11" w14:paraId="2BAB4A09" w14:textId="77777777" w:rsidTr="25183A11">
        <w:tc>
          <w:tcPr>
            <w:tcW w:w="2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9156CB" w14:textId="790B7990" w:rsidR="25183A11" w:rsidRDefault="25183A11" w:rsidP="25183A11">
            <w:pPr>
              <w:rPr>
                <w:rFonts w:ascii="Arial" w:eastAsia="Arial" w:hAnsi="Arial" w:cs="Arial"/>
              </w:rPr>
            </w:pPr>
            <w:r w:rsidRPr="25183A11">
              <w:rPr>
                <w:rFonts w:ascii="Arial" w:eastAsia="Arial" w:hAnsi="Arial" w:cs="Arial"/>
              </w:rPr>
              <w:t>Environment and Resources</w:t>
            </w:r>
          </w:p>
          <w:p w14:paraId="0D0E53AD" w14:textId="1D006F37" w:rsidR="25183A11" w:rsidRDefault="25183A11" w:rsidP="00402D25">
            <w:pPr>
              <w:pStyle w:val="ListParagraph"/>
              <w:numPr>
                <w:ilvl w:val="0"/>
                <w:numId w:val="3"/>
              </w:numPr>
              <w:ind w:left="360"/>
              <w:rPr>
                <w:rFonts w:ascii="Arial" w:eastAsia="Arial" w:hAnsi="Arial" w:cs="Arial"/>
              </w:rPr>
            </w:pPr>
            <w:r w:rsidRPr="25183A11">
              <w:rPr>
                <w:rFonts w:ascii="Arial" w:eastAsia="Arial" w:hAnsi="Arial" w:cs="Arial"/>
              </w:rPr>
              <w:t>Does the proposal minimise air pollution caused by traffic and energy facilities?</w:t>
            </w:r>
          </w:p>
          <w:p w14:paraId="43C75208" w14:textId="5BB59317" w:rsidR="25183A11" w:rsidRDefault="25183A11" w:rsidP="00402D25">
            <w:pPr>
              <w:pStyle w:val="ListParagraph"/>
              <w:numPr>
                <w:ilvl w:val="0"/>
                <w:numId w:val="3"/>
              </w:numPr>
              <w:ind w:left="360"/>
              <w:rPr>
                <w:rFonts w:ascii="Arial" w:eastAsia="Arial" w:hAnsi="Arial" w:cs="Arial"/>
              </w:rPr>
            </w:pPr>
            <w:r w:rsidRPr="25183A11">
              <w:rPr>
                <w:rFonts w:ascii="Arial" w:eastAsia="Arial" w:hAnsi="Arial" w:cs="Arial"/>
              </w:rPr>
              <w:t>Does the proposal minimise the impact of noise caused by traffic and commercial uses?</w:t>
            </w:r>
          </w:p>
          <w:p w14:paraId="7161BA31" w14:textId="3F11AD17" w:rsidR="25183A11" w:rsidRDefault="25183A11" w:rsidP="00402D25">
            <w:pPr>
              <w:pStyle w:val="ListParagraph"/>
              <w:numPr>
                <w:ilvl w:val="0"/>
                <w:numId w:val="3"/>
              </w:numPr>
              <w:ind w:left="360"/>
              <w:rPr>
                <w:rFonts w:ascii="Arial" w:eastAsia="Arial" w:hAnsi="Arial" w:cs="Arial"/>
              </w:rPr>
            </w:pPr>
            <w:r w:rsidRPr="25183A11">
              <w:rPr>
                <w:rFonts w:ascii="Arial" w:eastAsia="Arial" w:hAnsi="Arial" w:cs="Arial"/>
              </w:rPr>
              <w:t>Does the proposal prevent the inappropriate disposal of hazardous waste?</w:t>
            </w:r>
          </w:p>
          <w:p w14:paraId="02E68872" w14:textId="3B34B245" w:rsidR="25183A11" w:rsidRDefault="25183A11" w:rsidP="00402D25">
            <w:pPr>
              <w:pStyle w:val="ListParagraph"/>
              <w:numPr>
                <w:ilvl w:val="0"/>
                <w:numId w:val="3"/>
              </w:numPr>
              <w:ind w:left="360"/>
              <w:rPr>
                <w:rFonts w:ascii="Arial" w:eastAsia="Arial" w:hAnsi="Arial" w:cs="Arial"/>
              </w:rPr>
            </w:pPr>
            <w:r w:rsidRPr="25183A11">
              <w:rPr>
                <w:rFonts w:ascii="Arial" w:eastAsia="Arial" w:hAnsi="Arial" w:cs="Arial"/>
              </w:rPr>
              <w:t>Does the proposal mitigate risks from contaminated land?</w:t>
            </w:r>
          </w:p>
        </w:tc>
        <w:tc>
          <w:tcPr>
            <w:tcW w:w="2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F93E0" w14:textId="4AE5B6E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Air quality</w:t>
            </w:r>
          </w:p>
          <w:p w14:paraId="6B0EE20B" w14:textId="7FD1EB5F"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Air pollution</w:t>
            </w:r>
          </w:p>
          <w:p w14:paraId="0D8C76F1" w14:textId="2F76C90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Soil pollution - contaminated land</w:t>
            </w:r>
          </w:p>
          <w:p w14:paraId="22B9EBE7" w14:textId="280AE898"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Noise pollution</w:t>
            </w:r>
          </w:p>
          <w:p w14:paraId="7ECC5945" w14:textId="15D258DE"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Potential hazards</w:t>
            </w:r>
          </w:p>
          <w:p w14:paraId="0F9055E3" w14:textId="4D6B109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Minimise waste, recycling and reuse of waste</w:t>
            </w:r>
          </w:p>
          <w:p w14:paraId="14638F54" w14:textId="0311C64C"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Making best use of existing land</w:t>
            </w:r>
          </w:p>
          <w:p w14:paraId="07876D3C" w14:textId="7046112F"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Sustainable design and construction methods</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E416E" w14:textId="39DB721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Poor air quality can lead to life shortening lung and heart conditions, cancer and diabetes.  </w:t>
            </w:r>
          </w:p>
          <w:p w14:paraId="1F198022" w14:textId="759358B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Inappropriate disposal of hazardous waste can impact negatively on the health of nearby communities.</w:t>
            </w:r>
          </w:p>
          <w:p w14:paraId="2275CCD4" w14:textId="7A58FA90"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Noise pollution can contribute to sleep deprivation, and mental health problems such as stress and depression.</w:t>
            </w:r>
          </w:p>
          <w:p w14:paraId="30CC820D" w14:textId="040448EB"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Contaminated land can be hazardous to the health.</w:t>
            </w:r>
          </w:p>
        </w:tc>
        <w:tc>
          <w:tcPr>
            <w:tcW w:w="2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4C71DF" w14:textId="4CAA9B09"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lastRenderedPageBreak/>
              <w:t xml:space="preserve">Ensure local recycled and renewable materials are used wherever possible, including in the construction process.  </w:t>
            </w:r>
          </w:p>
          <w:p w14:paraId="76E0B4B9" w14:textId="7F85F7E5"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Make best use of existing land to reduce pollution, provide shade and cooling and reduce flood risk.  </w:t>
            </w:r>
          </w:p>
          <w:p w14:paraId="27A6B787" w14:textId="5616241D" w:rsidR="25183A11" w:rsidRDefault="25183A11" w:rsidP="08C34662">
            <w:pPr>
              <w:pStyle w:val="ListParagraph"/>
              <w:numPr>
                <w:ilvl w:val="0"/>
                <w:numId w:val="42"/>
              </w:numPr>
              <w:ind w:left="360"/>
              <w:rPr>
                <w:rFonts w:ascii="Arial" w:eastAsia="Arial" w:hAnsi="Arial" w:cs="Arial"/>
              </w:rPr>
            </w:pPr>
            <w:r w:rsidRPr="25183A11">
              <w:rPr>
                <w:rFonts w:ascii="Arial" w:eastAsia="Arial" w:hAnsi="Arial" w:cs="Arial"/>
              </w:rPr>
              <w:t xml:space="preserve">Encourage and maximise reduction, reuse and recycling of resources. </w:t>
            </w:r>
          </w:p>
        </w:tc>
      </w:tr>
    </w:tbl>
    <w:p w14:paraId="15D6C487" w14:textId="77777777" w:rsidR="00A9604F" w:rsidRDefault="00A9604F" w:rsidP="25183A11">
      <w:pPr>
        <w:spacing w:after="200" w:line="276" w:lineRule="auto"/>
        <w:rPr>
          <w:rFonts w:ascii="Arial" w:eastAsia="Arial" w:hAnsi="Arial" w:cs="Arial"/>
          <w:color w:val="000000" w:themeColor="text1"/>
          <w:sz w:val="24"/>
          <w:szCs w:val="24"/>
        </w:rPr>
      </w:pPr>
    </w:p>
    <w:p w14:paraId="7FFC6208" w14:textId="24231AFF" w:rsidR="25183A11" w:rsidRDefault="00CE778B" w:rsidP="00A9604F">
      <w:pPr>
        <w:spacing w:after="200" w:line="276" w:lineRule="auto"/>
        <w:rPr>
          <w:rFonts w:ascii="Arial" w:eastAsia="Arial" w:hAnsi="Arial" w:cs="Arial"/>
          <w:color w:val="000000" w:themeColor="text1"/>
          <w:sz w:val="24"/>
          <w:szCs w:val="24"/>
        </w:rPr>
      </w:pPr>
      <w:r>
        <w:rPr>
          <w:rFonts w:ascii="Arial" w:eastAsia="Arial" w:hAnsi="Arial" w:cs="Arial"/>
          <w:noProof/>
          <w:color w:val="000000" w:themeColor="text1"/>
          <w:sz w:val="24"/>
          <w:szCs w:val="24"/>
        </w:rPr>
        <w:drawing>
          <wp:anchor distT="0" distB="0" distL="114300" distR="114300" simplePos="0" relativeHeight="251658240" behindDoc="1" locked="0" layoutInCell="1" allowOverlap="1" wp14:anchorId="2A851A84" wp14:editId="7E7F66BC">
            <wp:simplePos x="0" y="0"/>
            <wp:positionH relativeFrom="page">
              <wp:posOffset>0</wp:posOffset>
            </wp:positionH>
            <wp:positionV relativeFrom="paragraph">
              <wp:posOffset>7512050</wp:posOffset>
            </wp:positionV>
            <wp:extent cx="7547610" cy="987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7610" cy="987425"/>
                    </a:xfrm>
                    <a:prstGeom prst="rect">
                      <a:avLst/>
                    </a:prstGeom>
                    <a:noFill/>
                  </pic:spPr>
                </pic:pic>
              </a:graphicData>
            </a:graphic>
            <wp14:sizeRelH relativeFrom="page">
              <wp14:pctWidth>0</wp14:pctWidth>
            </wp14:sizeRelH>
            <wp14:sizeRelV relativeFrom="page">
              <wp14:pctHeight>0</wp14:pctHeight>
            </wp14:sizeRelV>
          </wp:anchor>
        </w:drawing>
      </w:r>
      <w:r w:rsidR="00A9604F" w:rsidRPr="00A9604F">
        <w:rPr>
          <w:rFonts w:ascii="Arial" w:eastAsia="Arial" w:hAnsi="Arial" w:cs="Arial"/>
          <w:color w:val="000000" w:themeColor="text1"/>
          <w:sz w:val="24"/>
          <w:szCs w:val="24"/>
        </w:rPr>
        <w:t>Acknowledgement</w:t>
      </w:r>
      <w:r w:rsidR="00A9604F">
        <w:rPr>
          <w:rFonts w:ascii="Arial" w:eastAsia="Arial" w:hAnsi="Arial" w:cs="Arial"/>
          <w:color w:val="000000" w:themeColor="text1"/>
          <w:sz w:val="24"/>
          <w:szCs w:val="24"/>
        </w:rPr>
        <w:t xml:space="preserve">: </w:t>
      </w:r>
      <w:r w:rsidR="00A9604F" w:rsidRPr="00A9604F">
        <w:rPr>
          <w:rFonts w:ascii="Arial" w:eastAsia="Arial" w:hAnsi="Arial" w:cs="Arial"/>
          <w:color w:val="000000" w:themeColor="text1"/>
          <w:sz w:val="24"/>
          <w:szCs w:val="24"/>
        </w:rPr>
        <w:t xml:space="preserve">This Healthy Planning Checklist has been adapted from the Healthy Planning Checklist developed for the Central Lincolnshire Local Plan, with permission. </w:t>
      </w:r>
    </w:p>
    <w:sectPr w:rsidR="25183A11" w:rsidSect="002129C6">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ECF3" w14:textId="77777777" w:rsidR="00EA123D" w:rsidRDefault="00EA123D" w:rsidP="00EA123D">
      <w:pPr>
        <w:spacing w:after="0" w:line="240" w:lineRule="auto"/>
      </w:pPr>
      <w:r>
        <w:separator/>
      </w:r>
    </w:p>
  </w:endnote>
  <w:endnote w:type="continuationSeparator" w:id="0">
    <w:p w14:paraId="60896551" w14:textId="77777777" w:rsidR="00EA123D" w:rsidRDefault="00EA123D" w:rsidP="00EA123D">
      <w:pPr>
        <w:spacing w:after="0" w:line="240" w:lineRule="auto"/>
      </w:pPr>
      <w:r>
        <w:continuationSeparator/>
      </w:r>
    </w:p>
  </w:endnote>
  <w:endnote w:type="continuationNotice" w:id="1">
    <w:p w14:paraId="42DBEDD4" w14:textId="77777777" w:rsidR="00792948" w:rsidRDefault="00792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1814" w14:textId="77777777" w:rsidR="00EA123D" w:rsidRDefault="00EA123D" w:rsidP="00EA123D">
      <w:pPr>
        <w:spacing w:after="0" w:line="240" w:lineRule="auto"/>
      </w:pPr>
      <w:r>
        <w:separator/>
      </w:r>
    </w:p>
  </w:footnote>
  <w:footnote w:type="continuationSeparator" w:id="0">
    <w:p w14:paraId="3BA94D62" w14:textId="77777777" w:rsidR="00EA123D" w:rsidRDefault="00EA123D" w:rsidP="00EA123D">
      <w:pPr>
        <w:spacing w:after="0" w:line="240" w:lineRule="auto"/>
      </w:pPr>
      <w:r>
        <w:continuationSeparator/>
      </w:r>
    </w:p>
  </w:footnote>
  <w:footnote w:type="continuationNotice" w:id="1">
    <w:p w14:paraId="522FA6C0" w14:textId="77777777" w:rsidR="00792948" w:rsidRDefault="007929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65F"/>
    <w:multiLevelType w:val="hybridMultilevel"/>
    <w:tmpl w:val="FFFFFFFF"/>
    <w:lvl w:ilvl="0" w:tplc="BE82F952">
      <w:start w:val="1"/>
      <w:numFmt w:val="bullet"/>
      <w:lvlText w:val="●"/>
      <w:lvlJc w:val="left"/>
      <w:pPr>
        <w:ind w:left="720" w:hanging="360"/>
      </w:pPr>
      <w:rPr>
        <w:rFonts w:ascii="Symbol" w:hAnsi="Symbol" w:hint="default"/>
      </w:rPr>
    </w:lvl>
    <w:lvl w:ilvl="1" w:tplc="78FCF422">
      <w:start w:val="1"/>
      <w:numFmt w:val="bullet"/>
      <w:lvlText w:val="o"/>
      <w:lvlJc w:val="left"/>
      <w:pPr>
        <w:ind w:left="1440" w:hanging="360"/>
      </w:pPr>
      <w:rPr>
        <w:rFonts w:ascii="Courier New" w:hAnsi="Courier New" w:hint="default"/>
      </w:rPr>
    </w:lvl>
    <w:lvl w:ilvl="2" w:tplc="66F8AF00">
      <w:start w:val="1"/>
      <w:numFmt w:val="bullet"/>
      <w:lvlText w:val=""/>
      <w:lvlJc w:val="left"/>
      <w:pPr>
        <w:ind w:left="2160" w:hanging="360"/>
      </w:pPr>
      <w:rPr>
        <w:rFonts w:ascii="Wingdings" w:hAnsi="Wingdings" w:hint="default"/>
      </w:rPr>
    </w:lvl>
    <w:lvl w:ilvl="3" w:tplc="1892DE04">
      <w:start w:val="1"/>
      <w:numFmt w:val="bullet"/>
      <w:lvlText w:val=""/>
      <w:lvlJc w:val="left"/>
      <w:pPr>
        <w:ind w:left="2880" w:hanging="360"/>
      </w:pPr>
      <w:rPr>
        <w:rFonts w:ascii="Symbol" w:hAnsi="Symbol" w:hint="default"/>
      </w:rPr>
    </w:lvl>
    <w:lvl w:ilvl="4" w:tplc="EEAAB344">
      <w:start w:val="1"/>
      <w:numFmt w:val="bullet"/>
      <w:lvlText w:val="o"/>
      <w:lvlJc w:val="left"/>
      <w:pPr>
        <w:ind w:left="3600" w:hanging="360"/>
      </w:pPr>
      <w:rPr>
        <w:rFonts w:ascii="Courier New" w:hAnsi="Courier New" w:hint="default"/>
      </w:rPr>
    </w:lvl>
    <w:lvl w:ilvl="5" w:tplc="B4F250E6">
      <w:start w:val="1"/>
      <w:numFmt w:val="bullet"/>
      <w:lvlText w:val=""/>
      <w:lvlJc w:val="left"/>
      <w:pPr>
        <w:ind w:left="4320" w:hanging="360"/>
      </w:pPr>
      <w:rPr>
        <w:rFonts w:ascii="Wingdings" w:hAnsi="Wingdings" w:hint="default"/>
      </w:rPr>
    </w:lvl>
    <w:lvl w:ilvl="6" w:tplc="ECD696C6">
      <w:start w:val="1"/>
      <w:numFmt w:val="bullet"/>
      <w:lvlText w:val=""/>
      <w:lvlJc w:val="left"/>
      <w:pPr>
        <w:ind w:left="5040" w:hanging="360"/>
      </w:pPr>
      <w:rPr>
        <w:rFonts w:ascii="Symbol" w:hAnsi="Symbol" w:hint="default"/>
      </w:rPr>
    </w:lvl>
    <w:lvl w:ilvl="7" w:tplc="C1988D54">
      <w:start w:val="1"/>
      <w:numFmt w:val="bullet"/>
      <w:lvlText w:val="o"/>
      <w:lvlJc w:val="left"/>
      <w:pPr>
        <w:ind w:left="5760" w:hanging="360"/>
      </w:pPr>
      <w:rPr>
        <w:rFonts w:ascii="Courier New" w:hAnsi="Courier New" w:hint="default"/>
      </w:rPr>
    </w:lvl>
    <w:lvl w:ilvl="8" w:tplc="42B2021C">
      <w:start w:val="1"/>
      <w:numFmt w:val="bullet"/>
      <w:lvlText w:val=""/>
      <w:lvlJc w:val="left"/>
      <w:pPr>
        <w:ind w:left="6480" w:hanging="360"/>
      </w:pPr>
      <w:rPr>
        <w:rFonts w:ascii="Wingdings" w:hAnsi="Wingdings" w:hint="default"/>
      </w:rPr>
    </w:lvl>
  </w:abstractNum>
  <w:abstractNum w:abstractNumId="1" w15:restartNumberingAfterBreak="0">
    <w:nsid w:val="0A1272F2"/>
    <w:multiLevelType w:val="hybridMultilevel"/>
    <w:tmpl w:val="FFFFFFFF"/>
    <w:lvl w:ilvl="0" w:tplc="04CA3474">
      <w:start w:val="1"/>
      <w:numFmt w:val="bullet"/>
      <w:lvlText w:val="●"/>
      <w:lvlJc w:val="left"/>
      <w:pPr>
        <w:ind w:left="720" w:hanging="360"/>
      </w:pPr>
      <w:rPr>
        <w:rFonts w:ascii="Symbol" w:hAnsi="Symbol" w:hint="default"/>
      </w:rPr>
    </w:lvl>
    <w:lvl w:ilvl="1" w:tplc="AA8EB18E">
      <w:start w:val="1"/>
      <w:numFmt w:val="bullet"/>
      <w:lvlText w:val="o"/>
      <w:lvlJc w:val="left"/>
      <w:pPr>
        <w:ind w:left="1440" w:hanging="360"/>
      </w:pPr>
      <w:rPr>
        <w:rFonts w:ascii="Courier New" w:hAnsi="Courier New" w:hint="default"/>
      </w:rPr>
    </w:lvl>
    <w:lvl w:ilvl="2" w:tplc="1C764BC6">
      <w:start w:val="1"/>
      <w:numFmt w:val="bullet"/>
      <w:lvlText w:val=""/>
      <w:lvlJc w:val="left"/>
      <w:pPr>
        <w:ind w:left="2160" w:hanging="360"/>
      </w:pPr>
      <w:rPr>
        <w:rFonts w:ascii="Wingdings" w:hAnsi="Wingdings" w:hint="default"/>
      </w:rPr>
    </w:lvl>
    <w:lvl w:ilvl="3" w:tplc="5E2C3120">
      <w:start w:val="1"/>
      <w:numFmt w:val="bullet"/>
      <w:lvlText w:val=""/>
      <w:lvlJc w:val="left"/>
      <w:pPr>
        <w:ind w:left="2880" w:hanging="360"/>
      </w:pPr>
      <w:rPr>
        <w:rFonts w:ascii="Symbol" w:hAnsi="Symbol" w:hint="default"/>
      </w:rPr>
    </w:lvl>
    <w:lvl w:ilvl="4" w:tplc="0FF6C54A">
      <w:start w:val="1"/>
      <w:numFmt w:val="bullet"/>
      <w:lvlText w:val="o"/>
      <w:lvlJc w:val="left"/>
      <w:pPr>
        <w:ind w:left="3600" w:hanging="360"/>
      </w:pPr>
      <w:rPr>
        <w:rFonts w:ascii="Courier New" w:hAnsi="Courier New" w:hint="default"/>
      </w:rPr>
    </w:lvl>
    <w:lvl w:ilvl="5" w:tplc="3558D0D2">
      <w:start w:val="1"/>
      <w:numFmt w:val="bullet"/>
      <w:lvlText w:val=""/>
      <w:lvlJc w:val="left"/>
      <w:pPr>
        <w:ind w:left="4320" w:hanging="360"/>
      </w:pPr>
      <w:rPr>
        <w:rFonts w:ascii="Wingdings" w:hAnsi="Wingdings" w:hint="default"/>
      </w:rPr>
    </w:lvl>
    <w:lvl w:ilvl="6" w:tplc="A57E51B8">
      <w:start w:val="1"/>
      <w:numFmt w:val="bullet"/>
      <w:lvlText w:val=""/>
      <w:lvlJc w:val="left"/>
      <w:pPr>
        <w:ind w:left="5040" w:hanging="360"/>
      </w:pPr>
      <w:rPr>
        <w:rFonts w:ascii="Symbol" w:hAnsi="Symbol" w:hint="default"/>
      </w:rPr>
    </w:lvl>
    <w:lvl w:ilvl="7" w:tplc="5D60956A">
      <w:start w:val="1"/>
      <w:numFmt w:val="bullet"/>
      <w:lvlText w:val="o"/>
      <w:lvlJc w:val="left"/>
      <w:pPr>
        <w:ind w:left="5760" w:hanging="360"/>
      </w:pPr>
      <w:rPr>
        <w:rFonts w:ascii="Courier New" w:hAnsi="Courier New" w:hint="default"/>
      </w:rPr>
    </w:lvl>
    <w:lvl w:ilvl="8" w:tplc="6834EE50">
      <w:start w:val="1"/>
      <w:numFmt w:val="bullet"/>
      <w:lvlText w:val=""/>
      <w:lvlJc w:val="left"/>
      <w:pPr>
        <w:ind w:left="6480" w:hanging="360"/>
      </w:pPr>
      <w:rPr>
        <w:rFonts w:ascii="Wingdings" w:hAnsi="Wingdings" w:hint="default"/>
      </w:rPr>
    </w:lvl>
  </w:abstractNum>
  <w:abstractNum w:abstractNumId="2" w15:restartNumberingAfterBreak="0">
    <w:nsid w:val="0AC31F5B"/>
    <w:multiLevelType w:val="hybridMultilevel"/>
    <w:tmpl w:val="FFFFFFFF"/>
    <w:lvl w:ilvl="0" w:tplc="3A3ECF04">
      <w:start w:val="1"/>
      <w:numFmt w:val="bullet"/>
      <w:lvlText w:val="●"/>
      <w:lvlJc w:val="left"/>
      <w:pPr>
        <w:ind w:left="720" w:hanging="360"/>
      </w:pPr>
      <w:rPr>
        <w:rFonts w:ascii="Symbol" w:hAnsi="Symbol" w:hint="default"/>
      </w:rPr>
    </w:lvl>
    <w:lvl w:ilvl="1" w:tplc="5A26FF70">
      <w:start w:val="1"/>
      <w:numFmt w:val="bullet"/>
      <w:lvlText w:val="o"/>
      <w:lvlJc w:val="left"/>
      <w:pPr>
        <w:ind w:left="1440" w:hanging="360"/>
      </w:pPr>
      <w:rPr>
        <w:rFonts w:ascii="Courier New" w:hAnsi="Courier New" w:hint="default"/>
      </w:rPr>
    </w:lvl>
    <w:lvl w:ilvl="2" w:tplc="FF52B0B4">
      <w:start w:val="1"/>
      <w:numFmt w:val="bullet"/>
      <w:lvlText w:val=""/>
      <w:lvlJc w:val="left"/>
      <w:pPr>
        <w:ind w:left="2160" w:hanging="360"/>
      </w:pPr>
      <w:rPr>
        <w:rFonts w:ascii="Wingdings" w:hAnsi="Wingdings" w:hint="default"/>
      </w:rPr>
    </w:lvl>
    <w:lvl w:ilvl="3" w:tplc="83C2333E">
      <w:start w:val="1"/>
      <w:numFmt w:val="bullet"/>
      <w:lvlText w:val=""/>
      <w:lvlJc w:val="left"/>
      <w:pPr>
        <w:ind w:left="2880" w:hanging="360"/>
      </w:pPr>
      <w:rPr>
        <w:rFonts w:ascii="Symbol" w:hAnsi="Symbol" w:hint="default"/>
      </w:rPr>
    </w:lvl>
    <w:lvl w:ilvl="4" w:tplc="45868E88">
      <w:start w:val="1"/>
      <w:numFmt w:val="bullet"/>
      <w:lvlText w:val="o"/>
      <w:lvlJc w:val="left"/>
      <w:pPr>
        <w:ind w:left="3600" w:hanging="360"/>
      </w:pPr>
      <w:rPr>
        <w:rFonts w:ascii="Courier New" w:hAnsi="Courier New" w:hint="default"/>
      </w:rPr>
    </w:lvl>
    <w:lvl w:ilvl="5" w:tplc="6028770C">
      <w:start w:val="1"/>
      <w:numFmt w:val="bullet"/>
      <w:lvlText w:val=""/>
      <w:lvlJc w:val="left"/>
      <w:pPr>
        <w:ind w:left="4320" w:hanging="360"/>
      </w:pPr>
      <w:rPr>
        <w:rFonts w:ascii="Wingdings" w:hAnsi="Wingdings" w:hint="default"/>
      </w:rPr>
    </w:lvl>
    <w:lvl w:ilvl="6" w:tplc="78A23EAA">
      <w:start w:val="1"/>
      <w:numFmt w:val="bullet"/>
      <w:lvlText w:val=""/>
      <w:lvlJc w:val="left"/>
      <w:pPr>
        <w:ind w:left="5040" w:hanging="360"/>
      </w:pPr>
      <w:rPr>
        <w:rFonts w:ascii="Symbol" w:hAnsi="Symbol" w:hint="default"/>
      </w:rPr>
    </w:lvl>
    <w:lvl w:ilvl="7" w:tplc="6E52A61E">
      <w:start w:val="1"/>
      <w:numFmt w:val="bullet"/>
      <w:lvlText w:val="o"/>
      <w:lvlJc w:val="left"/>
      <w:pPr>
        <w:ind w:left="5760" w:hanging="360"/>
      </w:pPr>
      <w:rPr>
        <w:rFonts w:ascii="Courier New" w:hAnsi="Courier New" w:hint="default"/>
      </w:rPr>
    </w:lvl>
    <w:lvl w:ilvl="8" w:tplc="63A40CFE">
      <w:start w:val="1"/>
      <w:numFmt w:val="bullet"/>
      <w:lvlText w:val=""/>
      <w:lvlJc w:val="left"/>
      <w:pPr>
        <w:ind w:left="6480" w:hanging="360"/>
      </w:pPr>
      <w:rPr>
        <w:rFonts w:ascii="Wingdings" w:hAnsi="Wingdings" w:hint="default"/>
      </w:rPr>
    </w:lvl>
  </w:abstractNum>
  <w:abstractNum w:abstractNumId="3" w15:restartNumberingAfterBreak="0">
    <w:nsid w:val="0C804697"/>
    <w:multiLevelType w:val="hybridMultilevel"/>
    <w:tmpl w:val="FFFFFFFF"/>
    <w:lvl w:ilvl="0" w:tplc="C8F02C56">
      <w:start w:val="1"/>
      <w:numFmt w:val="bullet"/>
      <w:lvlText w:val="●"/>
      <w:lvlJc w:val="left"/>
      <w:pPr>
        <w:ind w:left="720" w:hanging="360"/>
      </w:pPr>
      <w:rPr>
        <w:rFonts w:ascii="Symbol" w:hAnsi="Symbol" w:hint="default"/>
      </w:rPr>
    </w:lvl>
    <w:lvl w:ilvl="1" w:tplc="2B0CC4BA">
      <w:start w:val="1"/>
      <w:numFmt w:val="bullet"/>
      <w:lvlText w:val="o"/>
      <w:lvlJc w:val="left"/>
      <w:pPr>
        <w:ind w:left="1440" w:hanging="360"/>
      </w:pPr>
      <w:rPr>
        <w:rFonts w:ascii="Courier New" w:hAnsi="Courier New" w:hint="default"/>
      </w:rPr>
    </w:lvl>
    <w:lvl w:ilvl="2" w:tplc="BD1677B4">
      <w:start w:val="1"/>
      <w:numFmt w:val="bullet"/>
      <w:lvlText w:val=""/>
      <w:lvlJc w:val="left"/>
      <w:pPr>
        <w:ind w:left="2160" w:hanging="360"/>
      </w:pPr>
      <w:rPr>
        <w:rFonts w:ascii="Wingdings" w:hAnsi="Wingdings" w:hint="default"/>
      </w:rPr>
    </w:lvl>
    <w:lvl w:ilvl="3" w:tplc="B80424E4">
      <w:start w:val="1"/>
      <w:numFmt w:val="bullet"/>
      <w:lvlText w:val=""/>
      <w:lvlJc w:val="left"/>
      <w:pPr>
        <w:ind w:left="2880" w:hanging="360"/>
      </w:pPr>
      <w:rPr>
        <w:rFonts w:ascii="Symbol" w:hAnsi="Symbol" w:hint="default"/>
      </w:rPr>
    </w:lvl>
    <w:lvl w:ilvl="4" w:tplc="ADD65F5A">
      <w:start w:val="1"/>
      <w:numFmt w:val="bullet"/>
      <w:lvlText w:val="o"/>
      <w:lvlJc w:val="left"/>
      <w:pPr>
        <w:ind w:left="3600" w:hanging="360"/>
      </w:pPr>
      <w:rPr>
        <w:rFonts w:ascii="Courier New" w:hAnsi="Courier New" w:hint="default"/>
      </w:rPr>
    </w:lvl>
    <w:lvl w:ilvl="5" w:tplc="73B0A29E">
      <w:start w:val="1"/>
      <w:numFmt w:val="bullet"/>
      <w:lvlText w:val=""/>
      <w:lvlJc w:val="left"/>
      <w:pPr>
        <w:ind w:left="4320" w:hanging="360"/>
      </w:pPr>
      <w:rPr>
        <w:rFonts w:ascii="Wingdings" w:hAnsi="Wingdings" w:hint="default"/>
      </w:rPr>
    </w:lvl>
    <w:lvl w:ilvl="6" w:tplc="1A8850E8">
      <w:start w:val="1"/>
      <w:numFmt w:val="bullet"/>
      <w:lvlText w:val=""/>
      <w:lvlJc w:val="left"/>
      <w:pPr>
        <w:ind w:left="5040" w:hanging="360"/>
      </w:pPr>
      <w:rPr>
        <w:rFonts w:ascii="Symbol" w:hAnsi="Symbol" w:hint="default"/>
      </w:rPr>
    </w:lvl>
    <w:lvl w:ilvl="7" w:tplc="5F1C21CA">
      <w:start w:val="1"/>
      <w:numFmt w:val="bullet"/>
      <w:lvlText w:val="o"/>
      <w:lvlJc w:val="left"/>
      <w:pPr>
        <w:ind w:left="5760" w:hanging="360"/>
      </w:pPr>
      <w:rPr>
        <w:rFonts w:ascii="Courier New" w:hAnsi="Courier New" w:hint="default"/>
      </w:rPr>
    </w:lvl>
    <w:lvl w:ilvl="8" w:tplc="C2AE3C04">
      <w:start w:val="1"/>
      <w:numFmt w:val="bullet"/>
      <w:lvlText w:val=""/>
      <w:lvlJc w:val="left"/>
      <w:pPr>
        <w:ind w:left="6480" w:hanging="360"/>
      </w:pPr>
      <w:rPr>
        <w:rFonts w:ascii="Wingdings" w:hAnsi="Wingdings" w:hint="default"/>
      </w:rPr>
    </w:lvl>
  </w:abstractNum>
  <w:abstractNum w:abstractNumId="4" w15:restartNumberingAfterBreak="0">
    <w:nsid w:val="0C967F9E"/>
    <w:multiLevelType w:val="hybridMultilevel"/>
    <w:tmpl w:val="FFFFFFFF"/>
    <w:lvl w:ilvl="0" w:tplc="372E4A6C">
      <w:start w:val="1"/>
      <w:numFmt w:val="bullet"/>
      <w:lvlText w:val="●"/>
      <w:lvlJc w:val="left"/>
      <w:pPr>
        <w:ind w:left="720" w:hanging="360"/>
      </w:pPr>
      <w:rPr>
        <w:rFonts w:ascii="Symbol" w:hAnsi="Symbol" w:hint="default"/>
      </w:rPr>
    </w:lvl>
    <w:lvl w:ilvl="1" w:tplc="8B826816">
      <w:start w:val="1"/>
      <w:numFmt w:val="bullet"/>
      <w:lvlText w:val="o"/>
      <w:lvlJc w:val="left"/>
      <w:pPr>
        <w:ind w:left="1440" w:hanging="360"/>
      </w:pPr>
      <w:rPr>
        <w:rFonts w:ascii="Courier New" w:hAnsi="Courier New" w:hint="default"/>
      </w:rPr>
    </w:lvl>
    <w:lvl w:ilvl="2" w:tplc="6C7E868A">
      <w:start w:val="1"/>
      <w:numFmt w:val="bullet"/>
      <w:lvlText w:val=""/>
      <w:lvlJc w:val="left"/>
      <w:pPr>
        <w:ind w:left="2160" w:hanging="360"/>
      </w:pPr>
      <w:rPr>
        <w:rFonts w:ascii="Wingdings" w:hAnsi="Wingdings" w:hint="default"/>
      </w:rPr>
    </w:lvl>
    <w:lvl w:ilvl="3" w:tplc="CEE49096">
      <w:start w:val="1"/>
      <w:numFmt w:val="bullet"/>
      <w:lvlText w:val=""/>
      <w:lvlJc w:val="left"/>
      <w:pPr>
        <w:ind w:left="2880" w:hanging="360"/>
      </w:pPr>
      <w:rPr>
        <w:rFonts w:ascii="Symbol" w:hAnsi="Symbol" w:hint="default"/>
      </w:rPr>
    </w:lvl>
    <w:lvl w:ilvl="4" w:tplc="2E1C5CEC">
      <w:start w:val="1"/>
      <w:numFmt w:val="bullet"/>
      <w:lvlText w:val="o"/>
      <w:lvlJc w:val="left"/>
      <w:pPr>
        <w:ind w:left="3600" w:hanging="360"/>
      </w:pPr>
      <w:rPr>
        <w:rFonts w:ascii="Courier New" w:hAnsi="Courier New" w:hint="default"/>
      </w:rPr>
    </w:lvl>
    <w:lvl w:ilvl="5" w:tplc="472A8608">
      <w:start w:val="1"/>
      <w:numFmt w:val="bullet"/>
      <w:lvlText w:val=""/>
      <w:lvlJc w:val="left"/>
      <w:pPr>
        <w:ind w:left="4320" w:hanging="360"/>
      </w:pPr>
      <w:rPr>
        <w:rFonts w:ascii="Wingdings" w:hAnsi="Wingdings" w:hint="default"/>
      </w:rPr>
    </w:lvl>
    <w:lvl w:ilvl="6" w:tplc="6BA4DB6C">
      <w:start w:val="1"/>
      <w:numFmt w:val="bullet"/>
      <w:lvlText w:val=""/>
      <w:lvlJc w:val="left"/>
      <w:pPr>
        <w:ind w:left="5040" w:hanging="360"/>
      </w:pPr>
      <w:rPr>
        <w:rFonts w:ascii="Symbol" w:hAnsi="Symbol" w:hint="default"/>
      </w:rPr>
    </w:lvl>
    <w:lvl w:ilvl="7" w:tplc="7212C178">
      <w:start w:val="1"/>
      <w:numFmt w:val="bullet"/>
      <w:lvlText w:val="o"/>
      <w:lvlJc w:val="left"/>
      <w:pPr>
        <w:ind w:left="5760" w:hanging="360"/>
      </w:pPr>
      <w:rPr>
        <w:rFonts w:ascii="Courier New" w:hAnsi="Courier New" w:hint="default"/>
      </w:rPr>
    </w:lvl>
    <w:lvl w:ilvl="8" w:tplc="C7A481CE">
      <w:start w:val="1"/>
      <w:numFmt w:val="bullet"/>
      <w:lvlText w:val=""/>
      <w:lvlJc w:val="left"/>
      <w:pPr>
        <w:ind w:left="6480" w:hanging="360"/>
      </w:pPr>
      <w:rPr>
        <w:rFonts w:ascii="Wingdings" w:hAnsi="Wingdings" w:hint="default"/>
      </w:rPr>
    </w:lvl>
  </w:abstractNum>
  <w:abstractNum w:abstractNumId="5" w15:restartNumberingAfterBreak="0">
    <w:nsid w:val="12F27F05"/>
    <w:multiLevelType w:val="hybridMultilevel"/>
    <w:tmpl w:val="FFFFFFFF"/>
    <w:lvl w:ilvl="0" w:tplc="7DEAE6F0">
      <w:start w:val="1"/>
      <w:numFmt w:val="bullet"/>
      <w:lvlText w:val="●"/>
      <w:lvlJc w:val="left"/>
      <w:pPr>
        <w:ind w:left="720" w:hanging="360"/>
      </w:pPr>
      <w:rPr>
        <w:rFonts w:ascii="Symbol" w:hAnsi="Symbol" w:hint="default"/>
      </w:rPr>
    </w:lvl>
    <w:lvl w:ilvl="1" w:tplc="4128236E">
      <w:start w:val="1"/>
      <w:numFmt w:val="bullet"/>
      <w:lvlText w:val="o"/>
      <w:lvlJc w:val="left"/>
      <w:pPr>
        <w:ind w:left="1440" w:hanging="360"/>
      </w:pPr>
      <w:rPr>
        <w:rFonts w:ascii="Courier New" w:hAnsi="Courier New" w:hint="default"/>
      </w:rPr>
    </w:lvl>
    <w:lvl w:ilvl="2" w:tplc="B35E8E58">
      <w:start w:val="1"/>
      <w:numFmt w:val="bullet"/>
      <w:lvlText w:val=""/>
      <w:lvlJc w:val="left"/>
      <w:pPr>
        <w:ind w:left="2160" w:hanging="360"/>
      </w:pPr>
      <w:rPr>
        <w:rFonts w:ascii="Wingdings" w:hAnsi="Wingdings" w:hint="default"/>
      </w:rPr>
    </w:lvl>
    <w:lvl w:ilvl="3" w:tplc="46409C6E">
      <w:start w:val="1"/>
      <w:numFmt w:val="bullet"/>
      <w:lvlText w:val=""/>
      <w:lvlJc w:val="left"/>
      <w:pPr>
        <w:ind w:left="2880" w:hanging="360"/>
      </w:pPr>
      <w:rPr>
        <w:rFonts w:ascii="Symbol" w:hAnsi="Symbol" w:hint="default"/>
      </w:rPr>
    </w:lvl>
    <w:lvl w:ilvl="4" w:tplc="CF7A1882">
      <w:start w:val="1"/>
      <w:numFmt w:val="bullet"/>
      <w:lvlText w:val="o"/>
      <w:lvlJc w:val="left"/>
      <w:pPr>
        <w:ind w:left="3600" w:hanging="360"/>
      </w:pPr>
      <w:rPr>
        <w:rFonts w:ascii="Courier New" w:hAnsi="Courier New" w:hint="default"/>
      </w:rPr>
    </w:lvl>
    <w:lvl w:ilvl="5" w:tplc="74707788">
      <w:start w:val="1"/>
      <w:numFmt w:val="bullet"/>
      <w:lvlText w:val=""/>
      <w:lvlJc w:val="left"/>
      <w:pPr>
        <w:ind w:left="4320" w:hanging="360"/>
      </w:pPr>
      <w:rPr>
        <w:rFonts w:ascii="Wingdings" w:hAnsi="Wingdings" w:hint="default"/>
      </w:rPr>
    </w:lvl>
    <w:lvl w:ilvl="6" w:tplc="2FCE5940">
      <w:start w:val="1"/>
      <w:numFmt w:val="bullet"/>
      <w:lvlText w:val=""/>
      <w:lvlJc w:val="left"/>
      <w:pPr>
        <w:ind w:left="5040" w:hanging="360"/>
      </w:pPr>
      <w:rPr>
        <w:rFonts w:ascii="Symbol" w:hAnsi="Symbol" w:hint="default"/>
      </w:rPr>
    </w:lvl>
    <w:lvl w:ilvl="7" w:tplc="8580E776">
      <w:start w:val="1"/>
      <w:numFmt w:val="bullet"/>
      <w:lvlText w:val="o"/>
      <w:lvlJc w:val="left"/>
      <w:pPr>
        <w:ind w:left="5760" w:hanging="360"/>
      </w:pPr>
      <w:rPr>
        <w:rFonts w:ascii="Courier New" w:hAnsi="Courier New" w:hint="default"/>
      </w:rPr>
    </w:lvl>
    <w:lvl w:ilvl="8" w:tplc="309AEAE6">
      <w:start w:val="1"/>
      <w:numFmt w:val="bullet"/>
      <w:lvlText w:val=""/>
      <w:lvlJc w:val="left"/>
      <w:pPr>
        <w:ind w:left="6480" w:hanging="360"/>
      </w:pPr>
      <w:rPr>
        <w:rFonts w:ascii="Wingdings" w:hAnsi="Wingdings" w:hint="default"/>
      </w:rPr>
    </w:lvl>
  </w:abstractNum>
  <w:abstractNum w:abstractNumId="6" w15:restartNumberingAfterBreak="0">
    <w:nsid w:val="1A416ACB"/>
    <w:multiLevelType w:val="hybridMultilevel"/>
    <w:tmpl w:val="FFFFFFFF"/>
    <w:lvl w:ilvl="0" w:tplc="557E3DD6">
      <w:start w:val="1"/>
      <w:numFmt w:val="bullet"/>
      <w:lvlText w:val="●"/>
      <w:lvlJc w:val="left"/>
      <w:pPr>
        <w:ind w:left="720" w:hanging="360"/>
      </w:pPr>
      <w:rPr>
        <w:rFonts w:ascii="Symbol" w:hAnsi="Symbol" w:hint="default"/>
      </w:rPr>
    </w:lvl>
    <w:lvl w:ilvl="1" w:tplc="A582E108">
      <w:start w:val="1"/>
      <w:numFmt w:val="bullet"/>
      <w:lvlText w:val="o"/>
      <w:lvlJc w:val="left"/>
      <w:pPr>
        <w:ind w:left="1440" w:hanging="360"/>
      </w:pPr>
      <w:rPr>
        <w:rFonts w:ascii="Courier New" w:hAnsi="Courier New" w:hint="default"/>
      </w:rPr>
    </w:lvl>
    <w:lvl w:ilvl="2" w:tplc="A4086B6E">
      <w:start w:val="1"/>
      <w:numFmt w:val="bullet"/>
      <w:lvlText w:val=""/>
      <w:lvlJc w:val="left"/>
      <w:pPr>
        <w:ind w:left="2160" w:hanging="360"/>
      </w:pPr>
      <w:rPr>
        <w:rFonts w:ascii="Wingdings" w:hAnsi="Wingdings" w:hint="default"/>
      </w:rPr>
    </w:lvl>
    <w:lvl w:ilvl="3" w:tplc="EEF49F28">
      <w:start w:val="1"/>
      <w:numFmt w:val="bullet"/>
      <w:lvlText w:val=""/>
      <w:lvlJc w:val="left"/>
      <w:pPr>
        <w:ind w:left="2880" w:hanging="360"/>
      </w:pPr>
      <w:rPr>
        <w:rFonts w:ascii="Symbol" w:hAnsi="Symbol" w:hint="default"/>
      </w:rPr>
    </w:lvl>
    <w:lvl w:ilvl="4" w:tplc="45487168">
      <w:start w:val="1"/>
      <w:numFmt w:val="bullet"/>
      <w:lvlText w:val="o"/>
      <w:lvlJc w:val="left"/>
      <w:pPr>
        <w:ind w:left="3600" w:hanging="360"/>
      </w:pPr>
      <w:rPr>
        <w:rFonts w:ascii="Courier New" w:hAnsi="Courier New" w:hint="default"/>
      </w:rPr>
    </w:lvl>
    <w:lvl w:ilvl="5" w:tplc="28164DBC">
      <w:start w:val="1"/>
      <w:numFmt w:val="bullet"/>
      <w:lvlText w:val=""/>
      <w:lvlJc w:val="left"/>
      <w:pPr>
        <w:ind w:left="4320" w:hanging="360"/>
      </w:pPr>
      <w:rPr>
        <w:rFonts w:ascii="Wingdings" w:hAnsi="Wingdings" w:hint="default"/>
      </w:rPr>
    </w:lvl>
    <w:lvl w:ilvl="6" w:tplc="A454A7F0">
      <w:start w:val="1"/>
      <w:numFmt w:val="bullet"/>
      <w:lvlText w:val=""/>
      <w:lvlJc w:val="left"/>
      <w:pPr>
        <w:ind w:left="5040" w:hanging="360"/>
      </w:pPr>
      <w:rPr>
        <w:rFonts w:ascii="Symbol" w:hAnsi="Symbol" w:hint="default"/>
      </w:rPr>
    </w:lvl>
    <w:lvl w:ilvl="7" w:tplc="526EAC50">
      <w:start w:val="1"/>
      <w:numFmt w:val="bullet"/>
      <w:lvlText w:val="o"/>
      <w:lvlJc w:val="left"/>
      <w:pPr>
        <w:ind w:left="5760" w:hanging="360"/>
      </w:pPr>
      <w:rPr>
        <w:rFonts w:ascii="Courier New" w:hAnsi="Courier New" w:hint="default"/>
      </w:rPr>
    </w:lvl>
    <w:lvl w:ilvl="8" w:tplc="EDCEA744">
      <w:start w:val="1"/>
      <w:numFmt w:val="bullet"/>
      <w:lvlText w:val=""/>
      <w:lvlJc w:val="left"/>
      <w:pPr>
        <w:ind w:left="6480" w:hanging="360"/>
      </w:pPr>
      <w:rPr>
        <w:rFonts w:ascii="Wingdings" w:hAnsi="Wingdings" w:hint="default"/>
      </w:rPr>
    </w:lvl>
  </w:abstractNum>
  <w:abstractNum w:abstractNumId="7" w15:restartNumberingAfterBreak="0">
    <w:nsid w:val="1C8C638C"/>
    <w:multiLevelType w:val="hybridMultilevel"/>
    <w:tmpl w:val="FFFFFFFF"/>
    <w:lvl w:ilvl="0" w:tplc="6EE8227C">
      <w:start w:val="1"/>
      <w:numFmt w:val="bullet"/>
      <w:lvlText w:val="●"/>
      <w:lvlJc w:val="left"/>
      <w:pPr>
        <w:ind w:left="720" w:hanging="360"/>
      </w:pPr>
      <w:rPr>
        <w:rFonts w:ascii="Symbol" w:hAnsi="Symbol" w:hint="default"/>
      </w:rPr>
    </w:lvl>
    <w:lvl w:ilvl="1" w:tplc="6232828C">
      <w:start w:val="1"/>
      <w:numFmt w:val="bullet"/>
      <w:lvlText w:val="o"/>
      <w:lvlJc w:val="left"/>
      <w:pPr>
        <w:ind w:left="1440" w:hanging="360"/>
      </w:pPr>
      <w:rPr>
        <w:rFonts w:ascii="Courier New" w:hAnsi="Courier New" w:hint="default"/>
      </w:rPr>
    </w:lvl>
    <w:lvl w:ilvl="2" w:tplc="D528D7DA">
      <w:start w:val="1"/>
      <w:numFmt w:val="bullet"/>
      <w:lvlText w:val=""/>
      <w:lvlJc w:val="left"/>
      <w:pPr>
        <w:ind w:left="2160" w:hanging="360"/>
      </w:pPr>
      <w:rPr>
        <w:rFonts w:ascii="Wingdings" w:hAnsi="Wingdings" w:hint="default"/>
      </w:rPr>
    </w:lvl>
    <w:lvl w:ilvl="3" w:tplc="5F8E2E3C">
      <w:start w:val="1"/>
      <w:numFmt w:val="bullet"/>
      <w:lvlText w:val=""/>
      <w:lvlJc w:val="left"/>
      <w:pPr>
        <w:ind w:left="2880" w:hanging="360"/>
      </w:pPr>
      <w:rPr>
        <w:rFonts w:ascii="Symbol" w:hAnsi="Symbol" w:hint="default"/>
      </w:rPr>
    </w:lvl>
    <w:lvl w:ilvl="4" w:tplc="F8AEBF7C">
      <w:start w:val="1"/>
      <w:numFmt w:val="bullet"/>
      <w:lvlText w:val="o"/>
      <w:lvlJc w:val="left"/>
      <w:pPr>
        <w:ind w:left="3600" w:hanging="360"/>
      </w:pPr>
      <w:rPr>
        <w:rFonts w:ascii="Courier New" w:hAnsi="Courier New" w:hint="default"/>
      </w:rPr>
    </w:lvl>
    <w:lvl w:ilvl="5" w:tplc="7DA479D2">
      <w:start w:val="1"/>
      <w:numFmt w:val="bullet"/>
      <w:lvlText w:val=""/>
      <w:lvlJc w:val="left"/>
      <w:pPr>
        <w:ind w:left="4320" w:hanging="360"/>
      </w:pPr>
      <w:rPr>
        <w:rFonts w:ascii="Wingdings" w:hAnsi="Wingdings" w:hint="default"/>
      </w:rPr>
    </w:lvl>
    <w:lvl w:ilvl="6" w:tplc="DDB2B300">
      <w:start w:val="1"/>
      <w:numFmt w:val="bullet"/>
      <w:lvlText w:val=""/>
      <w:lvlJc w:val="left"/>
      <w:pPr>
        <w:ind w:left="5040" w:hanging="360"/>
      </w:pPr>
      <w:rPr>
        <w:rFonts w:ascii="Symbol" w:hAnsi="Symbol" w:hint="default"/>
      </w:rPr>
    </w:lvl>
    <w:lvl w:ilvl="7" w:tplc="87542B36">
      <w:start w:val="1"/>
      <w:numFmt w:val="bullet"/>
      <w:lvlText w:val="o"/>
      <w:lvlJc w:val="left"/>
      <w:pPr>
        <w:ind w:left="5760" w:hanging="360"/>
      </w:pPr>
      <w:rPr>
        <w:rFonts w:ascii="Courier New" w:hAnsi="Courier New" w:hint="default"/>
      </w:rPr>
    </w:lvl>
    <w:lvl w:ilvl="8" w:tplc="3D565766">
      <w:start w:val="1"/>
      <w:numFmt w:val="bullet"/>
      <w:lvlText w:val=""/>
      <w:lvlJc w:val="left"/>
      <w:pPr>
        <w:ind w:left="6480" w:hanging="360"/>
      </w:pPr>
      <w:rPr>
        <w:rFonts w:ascii="Wingdings" w:hAnsi="Wingdings" w:hint="default"/>
      </w:rPr>
    </w:lvl>
  </w:abstractNum>
  <w:abstractNum w:abstractNumId="8" w15:restartNumberingAfterBreak="0">
    <w:nsid w:val="1D0044BB"/>
    <w:multiLevelType w:val="hybridMultilevel"/>
    <w:tmpl w:val="7B1C5F78"/>
    <w:lvl w:ilvl="0" w:tplc="08090001">
      <w:start w:val="1"/>
      <w:numFmt w:val="bullet"/>
      <w:lvlText w:val=""/>
      <w:lvlJc w:val="left"/>
      <w:pPr>
        <w:ind w:left="720" w:hanging="360"/>
      </w:pPr>
      <w:rPr>
        <w:rFonts w:ascii="Symbol" w:hAnsi="Symbol" w:hint="default"/>
      </w:rPr>
    </w:lvl>
    <w:lvl w:ilvl="1" w:tplc="D85267BA">
      <w:start w:val="1"/>
      <w:numFmt w:val="bullet"/>
      <w:lvlText w:val="o"/>
      <w:lvlJc w:val="left"/>
      <w:pPr>
        <w:ind w:left="1440" w:hanging="360"/>
      </w:pPr>
      <w:rPr>
        <w:rFonts w:ascii="Courier New" w:hAnsi="Courier New" w:hint="default"/>
      </w:rPr>
    </w:lvl>
    <w:lvl w:ilvl="2" w:tplc="A73C51C4">
      <w:start w:val="1"/>
      <w:numFmt w:val="bullet"/>
      <w:lvlText w:val=""/>
      <w:lvlJc w:val="left"/>
      <w:pPr>
        <w:ind w:left="2160" w:hanging="360"/>
      </w:pPr>
      <w:rPr>
        <w:rFonts w:ascii="Wingdings" w:hAnsi="Wingdings" w:hint="default"/>
      </w:rPr>
    </w:lvl>
    <w:lvl w:ilvl="3" w:tplc="503EC470">
      <w:start w:val="1"/>
      <w:numFmt w:val="bullet"/>
      <w:lvlText w:val=""/>
      <w:lvlJc w:val="left"/>
      <w:pPr>
        <w:ind w:left="2880" w:hanging="360"/>
      </w:pPr>
      <w:rPr>
        <w:rFonts w:ascii="Symbol" w:hAnsi="Symbol" w:hint="default"/>
      </w:rPr>
    </w:lvl>
    <w:lvl w:ilvl="4" w:tplc="8C6441EC">
      <w:start w:val="1"/>
      <w:numFmt w:val="bullet"/>
      <w:lvlText w:val="o"/>
      <w:lvlJc w:val="left"/>
      <w:pPr>
        <w:ind w:left="3600" w:hanging="360"/>
      </w:pPr>
      <w:rPr>
        <w:rFonts w:ascii="Courier New" w:hAnsi="Courier New" w:hint="default"/>
      </w:rPr>
    </w:lvl>
    <w:lvl w:ilvl="5" w:tplc="7EA2B262">
      <w:start w:val="1"/>
      <w:numFmt w:val="bullet"/>
      <w:lvlText w:val=""/>
      <w:lvlJc w:val="left"/>
      <w:pPr>
        <w:ind w:left="4320" w:hanging="360"/>
      </w:pPr>
      <w:rPr>
        <w:rFonts w:ascii="Wingdings" w:hAnsi="Wingdings" w:hint="default"/>
      </w:rPr>
    </w:lvl>
    <w:lvl w:ilvl="6" w:tplc="FAB237EE">
      <w:start w:val="1"/>
      <w:numFmt w:val="bullet"/>
      <w:lvlText w:val=""/>
      <w:lvlJc w:val="left"/>
      <w:pPr>
        <w:ind w:left="5040" w:hanging="360"/>
      </w:pPr>
      <w:rPr>
        <w:rFonts w:ascii="Symbol" w:hAnsi="Symbol" w:hint="default"/>
      </w:rPr>
    </w:lvl>
    <w:lvl w:ilvl="7" w:tplc="0DEA42E0">
      <w:start w:val="1"/>
      <w:numFmt w:val="bullet"/>
      <w:lvlText w:val="o"/>
      <w:lvlJc w:val="left"/>
      <w:pPr>
        <w:ind w:left="5760" w:hanging="360"/>
      </w:pPr>
      <w:rPr>
        <w:rFonts w:ascii="Courier New" w:hAnsi="Courier New" w:hint="default"/>
      </w:rPr>
    </w:lvl>
    <w:lvl w:ilvl="8" w:tplc="13A4FFF6">
      <w:start w:val="1"/>
      <w:numFmt w:val="bullet"/>
      <w:lvlText w:val=""/>
      <w:lvlJc w:val="left"/>
      <w:pPr>
        <w:ind w:left="6480" w:hanging="360"/>
      </w:pPr>
      <w:rPr>
        <w:rFonts w:ascii="Wingdings" w:hAnsi="Wingdings" w:hint="default"/>
      </w:rPr>
    </w:lvl>
  </w:abstractNum>
  <w:abstractNum w:abstractNumId="9" w15:restartNumberingAfterBreak="0">
    <w:nsid w:val="1DEF09BD"/>
    <w:multiLevelType w:val="hybridMultilevel"/>
    <w:tmpl w:val="93F6B1F6"/>
    <w:lvl w:ilvl="0" w:tplc="08090001">
      <w:start w:val="1"/>
      <w:numFmt w:val="bullet"/>
      <w:lvlText w:val=""/>
      <w:lvlJc w:val="left"/>
      <w:pPr>
        <w:ind w:left="720" w:hanging="360"/>
      </w:pPr>
      <w:rPr>
        <w:rFonts w:ascii="Symbol" w:hAnsi="Symbol" w:hint="default"/>
      </w:rPr>
    </w:lvl>
    <w:lvl w:ilvl="1" w:tplc="1F08C9E2">
      <w:start w:val="1"/>
      <w:numFmt w:val="bullet"/>
      <w:lvlText w:val="o"/>
      <w:lvlJc w:val="left"/>
      <w:pPr>
        <w:ind w:left="1440" w:hanging="360"/>
      </w:pPr>
      <w:rPr>
        <w:rFonts w:ascii="Courier New" w:hAnsi="Courier New" w:hint="default"/>
      </w:rPr>
    </w:lvl>
    <w:lvl w:ilvl="2" w:tplc="7A3AAA42">
      <w:start w:val="1"/>
      <w:numFmt w:val="bullet"/>
      <w:lvlText w:val=""/>
      <w:lvlJc w:val="left"/>
      <w:pPr>
        <w:ind w:left="2160" w:hanging="360"/>
      </w:pPr>
      <w:rPr>
        <w:rFonts w:ascii="Wingdings" w:hAnsi="Wingdings" w:hint="default"/>
      </w:rPr>
    </w:lvl>
    <w:lvl w:ilvl="3" w:tplc="1A127C18">
      <w:start w:val="1"/>
      <w:numFmt w:val="bullet"/>
      <w:lvlText w:val=""/>
      <w:lvlJc w:val="left"/>
      <w:pPr>
        <w:ind w:left="2880" w:hanging="360"/>
      </w:pPr>
      <w:rPr>
        <w:rFonts w:ascii="Symbol" w:hAnsi="Symbol" w:hint="default"/>
      </w:rPr>
    </w:lvl>
    <w:lvl w:ilvl="4" w:tplc="117ACBBE">
      <w:start w:val="1"/>
      <w:numFmt w:val="bullet"/>
      <w:lvlText w:val="o"/>
      <w:lvlJc w:val="left"/>
      <w:pPr>
        <w:ind w:left="3600" w:hanging="360"/>
      </w:pPr>
      <w:rPr>
        <w:rFonts w:ascii="Courier New" w:hAnsi="Courier New" w:hint="default"/>
      </w:rPr>
    </w:lvl>
    <w:lvl w:ilvl="5" w:tplc="C9FC79AE">
      <w:start w:val="1"/>
      <w:numFmt w:val="bullet"/>
      <w:lvlText w:val=""/>
      <w:lvlJc w:val="left"/>
      <w:pPr>
        <w:ind w:left="4320" w:hanging="360"/>
      </w:pPr>
      <w:rPr>
        <w:rFonts w:ascii="Wingdings" w:hAnsi="Wingdings" w:hint="default"/>
      </w:rPr>
    </w:lvl>
    <w:lvl w:ilvl="6" w:tplc="7556CC44">
      <w:start w:val="1"/>
      <w:numFmt w:val="bullet"/>
      <w:lvlText w:val=""/>
      <w:lvlJc w:val="left"/>
      <w:pPr>
        <w:ind w:left="5040" w:hanging="360"/>
      </w:pPr>
      <w:rPr>
        <w:rFonts w:ascii="Symbol" w:hAnsi="Symbol" w:hint="default"/>
      </w:rPr>
    </w:lvl>
    <w:lvl w:ilvl="7" w:tplc="DD4E9FF8">
      <w:start w:val="1"/>
      <w:numFmt w:val="bullet"/>
      <w:lvlText w:val="o"/>
      <w:lvlJc w:val="left"/>
      <w:pPr>
        <w:ind w:left="5760" w:hanging="360"/>
      </w:pPr>
      <w:rPr>
        <w:rFonts w:ascii="Courier New" w:hAnsi="Courier New" w:hint="default"/>
      </w:rPr>
    </w:lvl>
    <w:lvl w:ilvl="8" w:tplc="5EC6445A">
      <w:start w:val="1"/>
      <w:numFmt w:val="bullet"/>
      <w:lvlText w:val=""/>
      <w:lvlJc w:val="left"/>
      <w:pPr>
        <w:ind w:left="6480" w:hanging="360"/>
      </w:pPr>
      <w:rPr>
        <w:rFonts w:ascii="Wingdings" w:hAnsi="Wingdings" w:hint="default"/>
      </w:rPr>
    </w:lvl>
  </w:abstractNum>
  <w:abstractNum w:abstractNumId="10" w15:restartNumberingAfterBreak="0">
    <w:nsid w:val="250F78A1"/>
    <w:multiLevelType w:val="hybridMultilevel"/>
    <w:tmpl w:val="FFFFFFFF"/>
    <w:lvl w:ilvl="0" w:tplc="FF2A80FC">
      <w:start w:val="1"/>
      <w:numFmt w:val="bullet"/>
      <w:lvlText w:val="●"/>
      <w:lvlJc w:val="left"/>
      <w:pPr>
        <w:ind w:left="720" w:hanging="360"/>
      </w:pPr>
      <w:rPr>
        <w:rFonts w:ascii="Symbol" w:hAnsi="Symbol" w:hint="default"/>
      </w:rPr>
    </w:lvl>
    <w:lvl w:ilvl="1" w:tplc="A46C32E8">
      <w:start w:val="1"/>
      <w:numFmt w:val="bullet"/>
      <w:lvlText w:val="o"/>
      <w:lvlJc w:val="left"/>
      <w:pPr>
        <w:ind w:left="1440" w:hanging="360"/>
      </w:pPr>
      <w:rPr>
        <w:rFonts w:ascii="Courier New" w:hAnsi="Courier New" w:hint="default"/>
      </w:rPr>
    </w:lvl>
    <w:lvl w:ilvl="2" w:tplc="4A3C3E50">
      <w:start w:val="1"/>
      <w:numFmt w:val="bullet"/>
      <w:lvlText w:val=""/>
      <w:lvlJc w:val="left"/>
      <w:pPr>
        <w:ind w:left="2160" w:hanging="360"/>
      </w:pPr>
      <w:rPr>
        <w:rFonts w:ascii="Wingdings" w:hAnsi="Wingdings" w:hint="default"/>
      </w:rPr>
    </w:lvl>
    <w:lvl w:ilvl="3" w:tplc="065EAE34">
      <w:start w:val="1"/>
      <w:numFmt w:val="bullet"/>
      <w:lvlText w:val=""/>
      <w:lvlJc w:val="left"/>
      <w:pPr>
        <w:ind w:left="2880" w:hanging="360"/>
      </w:pPr>
      <w:rPr>
        <w:rFonts w:ascii="Symbol" w:hAnsi="Symbol" w:hint="default"/>
      </w:rPr>
    </w:lvl>
    <w:lvl w:ilvl="4" w:tplc="B636B8FA">
      <w:start w:val="1"/>
      <w:numFmt w:val="bullet"/>
      <w:lvlText w:val="o"/>
      <w:lvlJc w:val="left"/>
      <w:pPr>
        <w:ind w:left="3600" w:hanging="360"/>
      </w:pPr>
      <w:rPr>
        <w:rFonts w:ascii="Courier New" w:hAnsi="Courier New" w:hint="default"/>
      </w:rPr>
    </w:lvl>
    <w:lvl w:ilvl="5" w:tplc="D9D6A99C">
      <w:start w:val="1"/>
      <w:numFmt w:val="bullet"/>
      <w:lvlText w:val=""/>
      <w:lvlJc w:val="left"/>
      <w:pPr>
        <w:ind w:left="4320" w:hanging="360"/>
      </w:pPr>
      <w:rPr>
        <w:rFonts w:ascii="Wingdings" w:hAnsi="Wingdings" w:hint="default"/>
      </w:rPr>
    </w:lvl>
    <w:lvl w:ilvl="6" w:tplc="33A233BE">
      <w:start w:val="1"/>
      <w:numFmt w:val="bullet"/>
      <w:lvlText w:val=""/>
      <w:lvlJc w:val="left"/>
      <w:pPr>
        <w:ind w:left="5040" w:hanging="360"/>
      </w:pPr>
      <w:rPr>
        <w:rFonts w:ascii="Symbol" w:hAnsi="Symbol" w:hint="default"/>
      </w:rPr>
    </w:lvl>
    <w:lvl w:ilvl="7" w:tplc="5672A42A">
      <w:start w:val="1"/>
      <w:numFmt w:val="bullet"/>
      <w:lvlText w:val="o"/>
      <w:lvlJc w:val="left"/>
      <w:pPr>
        <w:ind w:left="5760" w:hanging="360"/>
      </w:pPr>
      <w:rPr>
        <w:rFonts w:ascii="Courier New" w:hAnsi="Courier New" w:hint="default"/>
      </w:rPr>
    </w:lvl>
    <w:lvl w:ilvl="8" w:tplc="6780F77C">
      <w:start w:val="1"/>
      <w:numFmt w:val="bullet"/>
      <w:lvlText w:val=""/>
      <w:lvlJc w:val="left"/>
      <w:pPr>
        <w:ind w:left="6480" w:hanging="360"/>
      </w:pPr>
      <w:rPr>
        <w:rFonts w:ascii="Wingdings" w:hAnsi="Wingdings" w:hint="default"/>
      </w:rPr>
    </w:lvl>
  </w:abstractNum>
  <w:abstractNum w:abstractNumId="11" w15:restartNumberingAfterBreak="0">
    <w:nsid w:val="25364765"/>
    <w:multiLevelType w:val="hybridMultilevel"/>
    <w:tmpl w:val="4EF8FA26"/>
    <w:lvl w:ilvl="0" w:tplc="08090001">
      <w:start w:val="1"/>
      <w:numFmt w:val="bullet"/>
      <w:lvlText w:val=""/>
      <w:lvlJc w:val="left"/>
      <w:pPr>
        <w:ind w:left="720" w:hanging="360"/>
      </w:pPr>
      <w:rPr>
        <w:rFonts w:ascii="Symbol" w:hAnsi="Symbol" w:hint="default"/>
      </w:rPr>
    </w:lvl>
    <w:lvl w:ilvl="1" w:tplc="F9B8D198">
      <w:start w:val="1"/>
      <w:numFmt w:val="bullet"/>
      <w:lvlText w:val="o"/>
      <w:lvlJc w:val="left"/>
      <w:pPr>
        <w:ind w:left="1440" w:hanging="360"/>
      </w:pPr>
      <w:rPr>
        <w:rFonts w:ascii="Courier New" w:hAnsi="Courier New" w:hint="default"/>
      </w:rPr>
    </w:lvl>
    <w:lvl w:ilvl="2" w:tplc="4E3E08D6">
      <w:start w:val="1"/>
      <w:numFmt w:val="bullet"/>
      <w:lvlText w:val=""/>
      <w:lvlJc w:val="left"/>
      <w:pPr>
        <w:ind w:left="2160" w:hanging="360"/>
      </w:pPr>
      <w:rPr>
        <w:rFonts w:ascii="Wingdings" w:hAnsi="Wingdings" w:hint="default"/>
      </w:rPr>
    </w:lvl>
    <w:lvl w:ilvl="3" w:tplc="7CCE49F4">
      <w:start w:val="1"/>
      <w:numFmt w:val="bullet"/>
      <w:lvlText w:val=""/>
      <w:lvlJc w:val="left"/>
      <w:pPr>
        <w:ind w:left="2880" w:hanging="360"/>
      </w:pPr>
      <w:rPr>
        <w:rFonts w:ascii="Symbol" w:hAnsi="Symbol" w:hint="default"/>
      </w:rPr>
    </w:lvl>
    <w:lvl w:ilvl="4" w:tplc="7E6461C2">
      <w:start w:val="1"/>
      <w:numFmt w:val="bullet"/>
      <w:lvlText w:val="o"/>
      <w:lvlJc w:val="left"/>
      <w:pPr>
        <w:ind w:left="3600" w:hanging="360"/>
      </w:pPr>
      <w:rPr>
        <w:rFonts w:ascii="Courier New" w:hAnsi="Courier New" w:hint="default"/>
      </w:rPr>
    </w:lvl>
    <w:lvl w:ilvl="5" w:tplc="DB2CA576">
      <w:start w:val="1"/>
      <w:numFmt w:val="bullet"/>
      <w:lvlText w:val=""/>
      <w:lvlJc w:val="left"/>
      <w:pPr>
        <w:ind w:left="4320" w:hanging="360"/>
      </w:pPr>
      <w:rPr>
        <w:rFonts w:ascii="Wingdings" w:hAnsi="Wingdings" w:hint="default"/>
      </w:rPr>
    </w:lvl>
    <w:lvl w:ilvl="6" w:tplc="3454E9BA">
      <w:start w:val="1"/>
      <w:numFmt w:val="bullet"/>
      <w:lvlText w:val=""/>
      <w:lvlJc w:val="left"/>
      <w:pPr>
        <w:ind w:left="5040" w:hanging="360"/>
      </w:pPr>
      <w:rPr>
        <w:rFonts w:ascii="Symbol" w:hAnsi="Symbol" w:hint="default"/>
      </w:rPr>
    </w:lvl>
    <w:lvl w:ilvl="7" w:tplc="416EA9A0">
      <w:start w:val="1"/>
      <w:numFmt w:val="bullet"/>
      <w:lvlText w:val="o"/>
      <w:lvlJc w:val="left"/>
      <w:pPr>
        <w:ind w:left="5760" w:hanging="360"/>
      </w:pPr>
      <w:rPr>
        <w:rFonts w:ascii="Courier New" w:hAnsi="Courier New" w:hint="default"/>
      </w:rPr>
    </w:lvl>
    <w:lvl w:ilvl="8" w:tplc="127A2004">
      <w:start w:val="1"/>
      <w:numFmt w:val="bullet"/>
      <w:lvlText w:val=""/>
      <w:lvlJc w:val="left"/>
      <w:pPr>
        <w:ind w:left="6480" w:hanging="360"/>
      </w:pPr>
      <w:rPr>
        <w:rFonts w:ascii="Wingdings" w:hAnsi="Wingdings" w:hint="default"/>
      </w:rPr>
    </w:lvl>
  </w:abstractNum>
  <w:abstractNum w:abstractNumId="12" w15:restartNumberingAfterBreak="0">
    <w:nsid w:val="26CB682D"/>
    <w:multiLevelType w:val="hybridMultilevel"/>
    <w:tmpl w:val="FFFFFFFF"/>
    <w:lvl w:ilvl="0" w:tplc="B800561A">
      <w:start w:val="1"/>
      <w:numFmt w:val="bullet"/>
      <w:lvlText w:val="●"/>
      <w:lvlJc w:val="left"/>
      <w:pPr>
        <w:ind w:left="720" w:hanging="360"/>
      </w:pPr>
      <w:rPr>
        <w:rFonts w:ascii="Symbol" w:hAnsi="Symbol" w:hint="default"/>
      </w:rPr>
    </w:lvl>
    <w:lvl w:ilvl="1" w:tplc="754661E4">
      <w:start w:val="1"/>
      <w:numFmt w:val="bullet"/>
      <w:lvlText w:val="o"/>
      <w:lvlJc w:val="left"/>
      <w:pPr>
        <w:ind w:left="1440" w:hanging="360"/>
      </w:pPr>
      <w:rPr>
        <w:rFonts w:ascii="Courier New" w:hAnsi="Courier New" w:hint="default"/>
      </w:rPr>
    </w:lvl>
    <w:lvl w:ilvl="2" w:tplc="C6F8CF84">
      <w:start w:val="1"/>
      <w:numFmt w:val="bullet"/>
      <w:lvlText w:val=""/>
      <w:lvlJc w:val="left"/>
      <w:pPr>
        <w:ind w:left="2160" w:hanging="360"/>
      </w:pPr>
      <w:rPr>
        <w:rFonts w:ascii="Wingdings" w:hAnsi="Wingdings" w:hint="default"/>
      </w:rPr>
    </w:lvl>
    <w:lvl w:ilvl="3" w:tplc="94CE19A4">
      <w:start w:val="1"/>
      <w:numFmt w:val="bullet"/>
      <w:lvlText w:val=""/>
      <w:lvlJc w:val="left"/>
      <w:pPr>
        <w:ind w:left="2880" w:hanging="360"/>
      </w:pPr>
      <w:rPr>
        <w:rFonts w:ascii="Symbol" w:hAnsi="Symbol" w:hint="default"/>
      </w:rPr>
    </w:lvl>
    <w:lvl w:ilvl="4" w:tplc="107A6EFA">
      <w:start w:val="1"/>
      <w:numFmt w:val="bullet"/>
      <w:lvlText w:val="o"/>
      <w:lvlJc w:val="left"/>
      <w:pPr>
        <w:ind w:left="3600" w:hanging="360"/>
      </w:pPr>
      <w:rPr>
        <w:rFonts w:ascii="Courier New" w:hAnsi="Courier New" w:hint="default"/>
      </w:rPr>
    </w:lvl>
    <w:lvl w:ilvl="5" w:tplc="FA16DE86">
      <w:start w:val="1"/>
      <w:numFmt w:val="bullet"/>
      <w:lvlText w:val=""/>
      <w:lvlJc w:val="left"/>
      <w:pPr>
        <w:ind w:left="4320" w:hanging="360"/>
      </w:pPr>
      <w:rPr>
        <w:rFonts w:ascii="Wingdings" w:hAnsi="Wingdings" w:hint="default"/>
      </w:rPr>
    </w:lvl>
    <w:lvl w:ilvl="6" w:tplc="42CAC0DC">
      <w:start w:val="1"/>
      <w:numFmt w:val="bullet"/>
      <w:lvlText w:val=""/>
      <w:lvlJc w:val="left"/>
      <w:pPr>
        <w:ind w:left="5040" w:hanging="360"/>
      </w:pPr>
      <w:rPr>
        <w:rFonts w:ascii="Symbol" w:hAnsi="Symbol" w:hint="default"/>
      </w:rPr>
    </w:lvl>
    <w:lvl w:ilvl="7" w:tplc="45D69132">
      <w:start w:val="1"/>
      <w:numFmt w:val="bullet"/>
      <w:lvlText w:val="o"/>
      <w:lvlJc w:val="left"/>
      <w:pPr>
        <w:ind w:left="5760" w:hanging="360"/>
      </w:pPr>
      <w:rPr>
        <w:rFonts w:ascii="Courier New" w:hAnsi="Courier New" w:hint="default"/>
      </w:rPr>
    </w:lvl>
    <w:lvl w:ilvl="8" w:tplc="C3AC23BE">
      <w:start w:val="1"/>
      <w:numFmt w:val="bullet"/>
      <w:lvlText w:val=""/>
      <w:lvlJc w:val="left"/>
      <w:pPr>
        <w:ind w:left="6480" w:hanging="360"/>
      </w:pPr>
      <w:rPr>
        <w:rFonts w:ascii="Wingdings" w:hAnsi="Wingdings" w:hint="default"/>
      </w:rPr>
    </w:lvl>
  </w:abstractNum>
  <w:abstractNum w:abstractNumId="13" w15:restartNumberingAfterBreak="0">
    <w:nsid w:val="2BA87BAE"/>
    <w:multiLevelType w:val="hybridMultilevel"/>
    <w:tmpl w:val="FFFFFFFF"/>
    <w:lvl w:ilvl="0" w:tplc="263AC37C">
      <w:start w:val="1"/>
      <w:numFmt w:val="bullet"/>
      <w:lvlText w:val="●"/>
      <w:lvlJc w:val="left"/>
      <w:pPr>
        <w:ind w:left="720" w:hanging="360"/>
      </w:pPr>
      <w:rPr>
        <w:rFonts w:ascii="Symbol" w:hAnsi="Symbol" w:hint="default"/>
      </w:rPr>
    </w:lvl>
    <w:lvl w:ilvl="1" w:tplc="0486EED4">
      <w:start w:val="1"/>
      <w:numFmt w:val="bullet"/>
      <w:lvlText w:val="o"/>
      <w:lvlJc w:val="left"/>
      <w:pPr>
        <w:ind w:left="1440" w:hanging="360"/>
      </w:pPr>
      <w:rPr>
        <w:rFonts w:ascii="Courier New" w:hAnsi="Courier New" w:hint="default"/>
      </w:rPr>
    </w:lvl>
    <w:lvl w:ilvl="2" w:tplc="F18665F0">
      <w:start w:val="1"/>
      <w:numFmt w:val="bullet"/>
      <w:lvlText w:val=""/>
      <w:lvlJc w:val="left"/>
      <w:pPr>
        <w:ind w:left="2160" w:hanging="360"/>
      </w:pPr>
      <w:rPr>
        <w:rFonts w:ascii="Wingdings" w:hAnsi="Wingdings" w:hint="default"/>
      </w:rPr>
    </w:lvl>
    <w:lvl w:ilvl="3" w:tplc="11C634F0">
      <w:start w:val="1"/>
      <w:numFmt w:val="bullet"/>
      <w:lvlText w:val=""/>
      <w:lvlJc w:val="left"/>
      <w:pPr>
        <w:ind w:left="2880" w:hanging="360"/>
      </w:pPr>
      <w:rPr>
        <w:rFonts w:ascii="Symbol" w:hAnsi="Symbol" w:hint="default"/>
      </w:rPr>
    </w:lvl>
    <w:lvl w:ilvl="4" w:tplc="6D6A1BF2">
      <w:start w:val="1"/>
      <w:numFmt w:val="bullet"/>
      <w:lvlText w:val="o"/>
      <w:lvlJc w:val="left"/>
      <w:pPr>
        <w:ind w:left="3600" w:hanging="360"/>
      </w:pPr>
      <w:rPr>
        <w:rFonts w:ascii="Courier New" w:hAnsi="Courier New" w:hint="default"/>
      </w:rPr>
    </w:lvl>
    <w:lvl w:ilvl="5" w:tplc="8528C7CE">
      <w:start w:val="1"/>
      <w:numFmt w:val="bullet"/>
      <w:lvlText w:val=""/>
      <w:lvlJc w:val="left"/>
      <w:pPr>
        <w:ind w:left="4320" w:hanging="360"/>
      </w:pPr>
      <w:rPr>
        <w:rFonts w:ascii="Wingdings" w:hAnsi="Wingdings" w:hint="default"/>
      </w:rPr>
    </w:lvl>
    <w:lvl w:ilvl="6" w:tplc="DF7409A2">
      <w:start w:val="1"/>
      <w:numFmt w:val="bullet"/>
      <w:lvlText w:val=""/>
      <w:lvlJc w:val="left"/>
      <w:pPr>
        <w:ind w:left="5040" w:hanging="360"/>
      </w:pPr>
      <w:rPr>
        <w:rFonts w:ascii="Symbol" w:hAnsi="Symbol" w:hint="default"/>
      </w:rPr>
    </w:lvl>
    <w:lvl w:ilvl="7" w:tplc="E33E51D2">
      <w:start w:val="1"/>
      <w:numFmt w:val="bullet"/>
      <w:lvlText w:val="o"/>
      <w:lvlJc w:val="left"/>
      <w:pPr>
        <w:ind w:left="5760" w:hanging="360"/>
      </w:pPr>
      <w:rPr>
        <w:rFonts w:ascii="Courier New" w:hAnsi="Courier New" w:hint="default"/>
      </w:rPr>
    </w:lvl>
    <w:lvl w:ilvl="8" w:tplc="4AC861CC">
      <w:start w:val="1"/>
      <w:numFmt w:val="bullet"/>
      <w:lvlText w:val=""/>
      <w:lvlJc w:val="left"/>
      <w:pPr>
        <w:ind w:left="6480" w:hanging="360"/>
      </w:pPr>
      <w:rPr>
        <w:rFonts w:ascii="Wingdings" w:hAnsi="Wingdings" w:hint="default"/>
      </w:rPr>
    </w:lvl>
  </w:abstractNum>
  <w:abstractNum w:abstractNumId="14" w15:restartNumberingAfterBreak="0">
    <w:nsid w:val="2CA32131"/>
    <w:multiLevelType w:val="hybridMultilevel"/>
    <w:tmpl w:val="2F66D16C"/>
    <w:lvl w:ilvl="0" w:tplc="4EF8FFE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0B42C0"/>
    <w:multiLevelType w:val="hybridMultilevel"/>
    <w:tmpl w:val="FFFFFFFF"/>
    <w:lvl w:ilvl="0" w:tplc="13EA56CE">
      <w:start w:val="1"/>
      <w:numFmt w:val="bullet"/>
      <w:lvlText w:val="●"/>
      <w:lvlJc w:val="left"/>
      <w:pPr>
        <w:ind w:left="720" w:hanging="360"/>
      </w:pPr>
      <w:rPr>
        <w:rFonts w:ascii="Symbol" w:hAnsi="Symbol" w:hint="default"/>
      </w:rPr>
    </w:lvl>
    <w:lvl w:ilvl="1" w:tplc="6E508BEC">
      <w:start w:val="1"/>
      <w:numFmt w:val="bullet"/>
      <w:lvlText w:val="o"/>
      <w:lvlJc w:val="left"/>
      <w:pPr>
        <w:ind w:left="1440" w:hanging="360"/>
      </w:pPr>
      <w:rPr>
        <w:rFonts w:ascii="Courier New" w:hAnsi="Courier New" w:hint="default"/>
      </w:rPr>
    </w:lvl>
    <w:lvl w:ilvl="2" w:tplc="696A92A4">
      <w:start w:val="1"/>
      <w:numFmt w:val="bullet"/>
      <w:lvlText w:val=""/>
      <w:lvlJc w:val="left"/>
      <w:pPr>
        <w:ind w:left="2160" w:hanging="360"/>
      </w:pPr>
      <w:rPr>
        <w:rFonts w:ascii="Wingdings" w:hAnsi="Wingdings" w:hint="default"/>
      </w:rPr>
    </w:lvl>
    <w:lvl w:ilvl="3" w:tplc="0152F7F8">
      <w:start w:val="1"/>
      <w:numFmt w:val="bullet"/>
      <w:lvlText w:val=""/>
      <w:lvlJc w:val="left"/>
      <w:pPr>
        <w:ind w:left="2880" w:hanging="360"/>
      </w:pPr>
      <w:rPr>
        <w:rFonts w:ascii="Symbol" w:hAnsi="Symbol" w:hint="default"/>
      </w:rPr>
    </w:lvl>
    <w:lvl w:ilvl="4" w:tplc="AA3090D2">
      <w:start w:val="1"/>
      <w:numFmt w:val="bullet"/>
      <w:lvlText w:val="o"/>
      <w:lvlJc w:val="left"/>
      <w:pPr>
        <w:ind w:left="3600" w:hanging="360"/>
      </w:pPr>
      <w:rPr>
        <w:rFonts w:ascii="Courier New" w:hAnsi="Courier New" w:hint="default"/>
      </w:rPr>
    </w:lvl>
    <w:lvl w:ilvl="5" w:tplc="6372639E">
      <w:start w:val="1"/>
      <w:numFmt w:val="bullet"/>
      <w:lvlText w:val=""/>
      <w:lvlJc w:val="left"/>
      <w:pPr>
        <w:ind w:left="4320" w:hanging="360"/>
      </w:pPr>
      <w:rPr>
        <w:rFonts w:ascii="Wingdings" w:hAnsi="Wingdings" w:hint="default"/>
      </w:rPr>
    </w:lvl>
    <w:lvl w:ilvl="6" w:tplc="0062F676">
      <w:start w:val="1"/>
      <w:numFmt w:val="bullet"/>
      <w:lvlText w:val=""/>
      <w:lvlJc w:val="left"/>
      <w:pPr>
        <w:ind w:left="5040" w:hanging="360"/>
      </w:pPr>
      <w:rPr>
        <w:rFonts w:ascii="Symbol" w:hAnsi="Symbol" w:hint="default"/>
      </w:rPr>
    </w:lvl>
    <w:lvl w:ilvl="7" w:tplc="906AAAA2">
      <w:start w:val="1"/>
      <w:numFmt w:val="bullet"/>
      <w:lvlText w:val="o"/>
      <w:lvlJc w:val="left"/>
      <w:pPr>
        <w:ind w:left="5760" w:hanging="360"/>
      </w:pPr>
      <w:rPr>
        <w:rFonts w:ascii="Courier New" w:hAnsi="Courier New" w:hint="default"/>
      </w:rPr>
    </w:lvl>
    <w:lvl w:ilvl="8" w:tplc="A02AF11A">
      <w:start w:val="1"/>
      <w:numFmt w:val="bullet"/>
      <w:lvlText w:val=""/>
      <w:lvlJc w:val="left"/>
      <w:pPr>
        <w:ind w:left="6480" w:hanging="360"/>
      </w:pPr>
      <w:rPr>
        <w:rFonts w:ascii="Wingdings" w:hAnsi="Wingdings" w:hint="default"/>
      </w:rPr>
    </w:lvl>
  </w:abstractNum>
  <w:abstractNum w:abstractNumId="16" w15:restartNumberingAfterBreak="0">
    <w:nsid w:val="3065539F"/>
    <w:multiLevelType w:val="hybridMultilevel"/>
    <w:tmpl w:val="8458B93E"/>
    <w:lvl w:ilvl="0" w:tplc="08090001">
      <w:start w:val="1"/>
      <w:numFmt w:val="bullet"/>
      <w:lvlText w:val=""/>
      <w:lvlJc w:val="left"/>
      <w:pPr>
        <w:ind w:left="720" w:hanging="360"/>
      </w:pPr>
      <w:rPr>
        <w:rFonts w:ascii="Symbol" w:hAnsi="Symbol" w:hint="default"/>
      </w:rPr>
    </w:lvl>
    <w:lvl w:ilvl="1" w:tplc="88942414">
      <w:start w:val="1"/>
      <w:numFmt w:val="bullet"/>
      <w:lvlText w:val="o"/>
      <w:lvlJc w:val="left"/>
      <w:pPr>
        <w:ind w:left="1440" w:hanging="360"/>
      </w:pPr>
      <w:rPr>
        <w:rFonts w:ascii="Courier New" w:hAnsi="Courier New" w:hint="default"/>
      </w:rPr>
    </w:lvl>
    <w:lvl w:ilvl="2" w:tplc="9C6EB6C0">
      <w:start w:val="1"/>
      <w:numFmt w:val="bullet"/>
      <w:lvlText w:val=""/>
      <w:lvlJc w:val="left"/>
      <w:pPr>
        <w:ind w:left="2160" w:hanging="360"/>
      </w:pPr>
      <w:rPr>
        <w:rFonts w:ascii="Wingdings" w:hAnsi="Wingdings" w:hint="default"/>
      </w:rPr>
    </w:lvl>
    <w:lvl w:ilvl="3" w:tplc="937C6BE6">
      <w:start w:val="1"/>
      <w:numFmt w:val="bullet"/>
      <w:lvlText w:val=""/>
      <w:lvlJc w:val="left"/>
      <w:pPr>
        <w:ind w:left="2880" w:hanging="360"/>
      </w:pPr>
      <w:rPr>
        <w:rFonts w:ascii="Symbol" w:hAnsi="Symbol" w:hint="default"/>
      </w:rPr>
    </w:lvl>
    <w:lvl w:ilvl="4" w:tplc="C976284E">
      <w:start w:val="1"/>
      <w:numFmt w:val="bullet"/>
      <w:lvlText w:val="o"/>
      <w:lvlJc w:val="left"/>
      <w:pPr>
        <w:ind w:left="3600" w:hanging="360"/>
      </w:pPr>
      <w:rPr>
        <w:rFonts w:ascii="Courier New" w:hAnsi="Courier New" w:hint="default"/>
      </w:rPr>
    </w:lvl>
    <w:lvl w:ilvl="5" w:tplc="BE24EC38">
      <w:start w:val="1"/>
      <w:numFmt w:val="bullet"/>
      <w:lvlText w:val=""/>
      <w:lvlJc w:val="left"/>
      <w:pPr>
        <w:ind w:left="4320" w:hanging="360"/>
      </w:pPr>
      <w:rPr>
        <w:rFonts w:ascii="Wingdings" w:hAnsi="Wingdings" w:hint="default"/>
      </w:rPr>
    </w:lvl>
    <w:lvl w:ilvl="6" w:tplc="BBC02638">
      <w:start w:val="1"/>
      <w:numFmt w:val="bullet"/>
      <w:lvlText w:val=""/>
      <w:lvlJc w:val="left"/>
      <w:pPr>
        <w:ind w:left="5040" w:hanging="360"/>
      </w:pPr>
      <w:rPr>
        <w:rFonts w:ascii="Symbol" w:hAnsi="Symbol" w:hint="default"/>
      </w:rPr>
    </w:lvl>
    <w:lvl w:ilvl="7" w:tplc="B8B6B1B6">
      <w:start w:val="1"/>
      <w:numFmt w:val="bullet"/>
      <w:lvlText w:val="o"/>
      <w:lvlJc w:val="left"/>
      <w:pPr>
        <w:ind w:left="5760" w:hanging="360"/>
      </w:pPr>
      <w:rPr>
        <w:rFonts w:ascii="Courier New" w:hAnsi="Courier New" w:hint="default"/>
      </w:rPr>
    </w:lvl>
    <w:lvl w:ilvl="8" w:tplc="3CF62DF6">
      <w:start w:val="1"/>
      <w:numFmt w:val="bullet"/>
      <w:lvlText w:val=""/>
      <w:lvlJc w:val="left"/>
      <w:pPr>
        <w:ind w:left="6480" w:hanging="360"/>
      </w:pPr>
      <w:rPr>
        <w:rFonts w:ascii="Wingdings" w:hAnsi="Wingdings" w:hint="default"/>
      </w:rPr>
    </w:lvl>
  </w:abstractNum>
  <w:abstractNum w:abstractNumId="17" w15:restartNumberingAfterBreak="0">
    <w:nsid w:val="31ED13B3"/>
    <w:multiLevelType w:val="hybridMultilevel"/>
    <w:tmpl w:val="FFFFFFFF"/>
    <w:lvl w:ilvl="0" w:tplc="DC4601F2">
      <w:start w:val="1"/>
      <w:numFmt w:val="bullet"/>
      <w:lvlText w:val="●"/>
      <w:lvlJc w:val="left"/>
      <w:pPr>
        <w:ind w:left="720" w:hanging="360"/>
      </w:pPr>
      <w:rPr>
        <w:rFonts w:ascii="Symbol" w:hAnsi="Symbol" w:hint="default"/>
      </w:rPr>
    </w:lvl>
    <w:lvl w:ilvl="1" w:tplc="EB4415F0">
      <w:start w:val="1"/>
      <w:numFmt w:val="bullet"/>
      <w:lvlText w:val="o"/>
      <w:lvlJc w:val="left"/>
      <w:pPr>
        <w:ind w:left="1440" w:hanging="360"/>
      </w:pPr>
      <w:rPr>
        <w:rFonts w:ascii="Courier New" w:hAnsi="Courier New" w:hint="default"/>
      </w:rPr>
    </w:lvl>
    <w:lvl w:ilvl="2" w:tplc="0A28E24E">
      <w:start w:val="1"/>
      <w:numFmt w:val="bullet"/>
      <w:lvlText w:val=""/>
      <w:lvlJc w:val="left"/>
      <w:pPr>
        <w:ind w:left="2160" w:hanging="360"/>
      </w:pPr>
      <w:rPr>
        <w:rFonts w:ascii="Wingdings" w:hAnsi="Wingdings" w:hint="default"/>
      </w:rPr>
    </w:lvl>
    <w:lvl w:ilvl="3" w:tplc="64069F1E">
      <w:start w:val="1"/>
      <w:numFmt w:val="bullet"/>
      <w:lvlText w:val=""/>
      <w:lvlJc w:val="left"/>
      <w:pPr>
        <w:ind w:left="2880" w:hanging="360"/>
      </w:pPr>
      <w:rPr>
        <w:rFonts w:ascii="Symbol" w:hAnsi="Symbol" w:hint="default"/>
      </w:rPr>
    </w:lvl>
    <w:lvl w:ilvl="4" w:tplc="DB82B5E2">
      <w:start w:val="1"/>
      <w:numFmt w:val="bullet"/>
      <w:lvlText w:val="o"/>
      <w:lvlJc w:val="left"/>
      <w:pPr>
        <w:ind w:left="3600" w:hanging="360"/>
      </w:pPr>
      <w:rPr>
        <w:rFonts w:ascii="Courier New" w:hAnsi="Courier New" w:hint="default"/>
      </w:rPr>
    </w:lvl>
    <w:lvl w:ilvl="5" w:tplc="28E67CE8">
      <w:start w:val="1"/>
      <w:numFmt w:val="bullet"/>
      <w:lvlText w:val=""/>
      <w:lvlJc w:val="left"/>
      <w:pPr>
        <w:ind w:left="4320" w:hanging="360"/>
      </w:pPr>
      <w:rPr>
        <w:rFonts w:ascii="Wingdings" w:hAnsi="Wingdings" w:hint="default"/>
      </w:rPr>
    </w:lvl>
    <w:lvl w:ilvl="6" w:tplc="604E0A8A">
      <w:start w:val="1"/>
      <w:numFmt w:val="bullet"/>
      <w:lvlText w:val=""/>
      <w:lvlJc w:val="left"/>
      <w:pPr>
        <w:ind w:left="5040" w:hanging="360"/>
      </w:pPr>
      <w:rPr>
        <w:rFonts w:ascii="Symbol" w:hAnsi="Symbol" w:hint="default"/>
      </w:rPr>
    </w:lvl>
    <w:lvl w:ilvl="7" w:tplc="A2FA00E8">
      <w:start w:val="1"/>
      <w:numFmt w:val="bullet"/>
      <w:lvlText w:val="o"/>
      <w:lvlJc w:val="left"/>
      <w:pPr>
        <w:ind w:left="5760" w:hanging="360"/>
      </w:pPr>
      <w:rPr>
        <w:rFonts w:ascii="Courier New" w:hAnsi="Courier New" w:hint="default"/>
      </w:rPr>
    </w:lvl>
    <w:lvl w:ilvl="8" w:tplc="0858731C">
      <w:start w:val="1"/>
      <w:numFmt w:val="bullet"/>
      <w:lvlText w:val=""/>
      <w:lvlJc w:val="left"/>
      <w:pPr>
        <w:ind w:left="6480" w:hanging="360"/>
      </w:pPr>
      <w:rPr>
        <w:rFonts w:ascii="Wingdings" w:hAnsi="Wingdings" w:hint="default"/>
      </w:rPr>
    </w:lvl>
  </w:abstractNum>
  <w:abstractNum w:abstractNumId="18" w15:restartNumberingAfterBreak="0">
    <w:nsid w:val="33365B4F"/>
    <w:multiLevelType w:val="hybridMultilevel"/>
    <w:tmpl w:val="AFB8C786"/>
    <w:lvl w:ilvl="0" w:tplc="08090001">
      <w:start w:val="1"/>
      <w:numFmt w:val="bullet"/>
      <w:lvlText w:val=""/>
      <w:lvlJc w:val="left"/>
      <w:pPr>
        <w:ind w:left="720" w:hanging="360"/>
      </w:pPr>
      <w:rPr>
        <w:rFonts w:ascii="Symbol" w:hAnsi="Symbol" w:hint="default"/>
      </w:rPr>
    </w:lvl>
    <w:lvl w:ilvl="1" w:tplc="E2D23092">
      <w:start w:val="1"/>
      <w:numFmt w:val="bullet"/>
      <w:lvlText w:val="o"/>
      <w:lvlJc w:val="left"/>
      <w:pPr>
        <w:ind w:left="1440" w:hanging="360"/>
      </w:pPr>
      <w:rPr>
        <w:rFonts w:ascii="Courier New" w:hAnsi="Courier New" w:hint="default"/>
      </w:rPr>
    </w:lvl>
    <w:lvl w:ilvl="2" w:tplc="C876D962">
      <w:start w:val="1"/>
      <w:numFmt w:val="bullet"/>
      <w:lvlText w:val=""/>
      <w:lvlJc w:val="left"/>
      <w:pPr>
        <w:ind w:left="2160" w:hanging="360"/>
      </w:pPr>
      <w:rPr>
        <w:rFonts w:ascii="Wingdings" w:hAnsi="Wingdings" w:hint="default"/>
      </w:rPr>
    </w:lvl>
    <w:lvl w:ilvl="3" w:tplc="220A327E">
      <w:start w:val="1"/>
      <w:numFmt w:val="bullet"/>
      <w:lvlText w:val=""/>
      <w:lvlJc w:val="left"/>
      <w:pPr>
        <w:ind w:left="2880" w:hanging="360"/>
      </w:pPr>
      <w:rPr>
        <w:rFonts w:ascii="Symbol" w:hAnsi="Symbol" w:hint="default"/>
      </w:rPr>
    </w:lvl>
    <w:lvl w:ilvl="4" w:tplc="5C0CAD6E">
      <w:start w:val="1"/>
      <w:numFmt w:val="bullet"/>
      <w:lvlText w:val="o"/>
      <w:lvlJc w:val="left"/>
      <w:pPr>
        <w:ind w:left="3600" w:hanging="360"/>
      </w:pPr>
      <w:rPr>
        <w:rFonts w:ascii="Courier New" w:hAnsi="Courier New" w:hint="default"/>
      </w:rPr>
    </w:lvl>
    <w:lvl w:ilvl="5" w:tplc="FD22860C">
      <w:start w:val="1"/>
      <w:numFmt w:val="bullet"/>
      <w:lvlText w:val=""/>
      <w:lvlJc w:val="left"/>
      <w:pPr>
        <w:ind w:left="4320" w:hanging="360"/>
      </w:pPr>
      <w:rPr>
        <w:rFonts w:ascii="Wingdings" w:hAnsi="Wingdings" w:hint="default"/>
      </w:rPr>
    </w:lvl>
    <w:lvl w:ilvl="6" w:tplc="E7180FD6">
      <w:start w:val="1"/>
      <w:numFmt w:val="bullet"/>
      <w:lvlText w:val=""/>
      <w:lvlJc w:val="left"/>
      <w:pPr>
        <w:ind w:left="5040" w:hanging="360"/>
      </w:pPr>
      <w:rPr>
        <w:rFonts w:ascii="Symbol" w:hAnsi="Symbol" w:hint="default"/>
      </w:rPr>
    </w:lvl>
    <w:lvl w:ilvl="7" w:tplc="E476465E">
      <w:start w:val="1"/>
      <w:numFmt w:val="bullet"/>
      <w:lvlText w:val="o"/>
      <w:lvlJc w:val="left"/>
      <w:pPr>
        <w:ind w:left="5760" w:hanging="360"/>
      </w:pPr>
      <w:rPr>
        <w:rFonts w:ascii="Courier New" w:hAnsi="Courier New" w:hint="default"/>
      </w:rPr>
    </w:lvl>
    <w:lvl w:ilvl="8" w:tplc="E4D2CE74">
      <w:start w:val="1"/>
      <w:numFmt w:val="bullet"/>
      <w:lvlText w:val=""/>
      <w:lvlJc w:val="left"/>
      <w:pPr>
        <w:ind w:left="6480" w:hanging="360"/>
      </w:pPr>
      <w:rPr>
        <w:rFonts w:ascii="Wingdings" w:hAnsi="Wingdings" w:hint="default"/>
      </w:rPr>
    </w:lvl>
  </w:abstractNum>
  <w:abstractNum w:abstractNumId="19" w15:restartNumberingAfterBreak="0">
    <w:nsid w:val="36D66433"/>
    <w:multiLevelType w:val="hybridMultilevel"/>
    <w:tmpl w:val="FFFFFFFF"/>
    <w:lvl w:ilvl="0" w:tplc="A45E3A34">
      <w:start w:val="1"/>
      <w:numFmt w:val="bullet"/>
      <w:lvlText w:val="●"/>
      <w:lvlJc w:val="left"/>
      <w:pPr>
        <w:ind w:left="720" w:hanging="360"/>
      </w:pPr>
      <w:rPr>
        <w:rFonts w:ascii="Symbol" w:hAnsi="Symbol" w:hint="default"/>
      </w:rPr>
    </w:lvl>
    <w:lvl w:ilvl="1" w:tplc="5AE6A390">
      <w:start w:val="1"/>
      <w:numFmt w:val="bullet"/>
      <w:lvlText w:val="o"/>
      <w:lvlJc w:val="left"/>
      <w:pPr>
        <w:ind w:left="1440" w:hanging="360"/>
      </w:pPr>
      <w:rPr>
        <w:rFonts w:ascii="Courier New" w:hAnsi="Courier New" w:hint="default"/>
      </w:rPr>
    </w:lvl>
    <w:lvl w:ilvl="2" w:tplc="333AB284">
      <w:start w:val="1"/>
      <w:numFmt w:val="bullet"/>
      <w:lvlText w:val=""/>
      <w:lvlJc w:val="left"/>
      <w:pPr>
        <w:ind w:left="2160" w:hanging="360"/>
      </w:pPr>
      <w:rPr>
        <w:rFonts w:ascii="Wingdings" w:hAnsi="Wingdings" w:hint="default"/>
      </w:rPr>
    </w:lvl>
    <w:lvl w:ilvl="3" w:tplc="1B748E5A">
      <w:start w:val="1"/>
      <w:numFmt w:val="bullet"/>
      <w:lvlText w:val=""/>
      <w:lvlJc w:val="left"/>
      <w:pPr>
        <w:ind w:left="2880" w:hanging="360"/>
      </w:pPr>
      <w:rPr>
        <w:rFonts w:ascii="Symbol" w:hAnsi="Symbol" w:hint="default"/>
      </w:rPr>
    </w:lvl>
    <w:lvl w:ilvl="4" w:tplc="A3687556">
      <w:start w:val="1"/>
      <w:numFmt w:val="bullet"/>
      <w:lvlText w:val="o"/>
      <w:lvlJc w:val="left"/>
      <w:pPr>
        <w:ind w:left="3600" w:hanging="360"/>
      </w:pPr>
      <w:rPr>
        <w:rFonts w:ascii="Courier New" w:hAnsi="Courier New" w:hint="default"/>
      </w:rPr>
    </w:lvl>
    <w:lvl w:ilvl="5" w:tplc="D9343EE4">
      <w:start w:val="1"/>
      <w:numFmt w:val="bullet"/>
      <w:lvlText w:val=""/>
      <w:lvlJc w:val="left"/>
      <w:pPr>
        <w:ind w:left="4320" w:hanging="360"/>
      </w:pPr>
      <w:rPr>
        <w:rFonts w:ascii="Wingdings" w:hAnsi="Wingdings" w:hint="default"/>
      </w:rPr>
    </w:lvl>
    <w:lvl w:ilvl="6" w:tplc="0ECE535E">
      <w:start w:val="1"/>
      <w:numFmt w:val="bullet"/>
      <w:lvlText w:val=""/>
      <w:lvlJc w:val="left"/>
      <w:pPr>
        <w:ind w:left="5040" w:hanging="360"/>
      </w:pPr>
      <w:rPr>
        <w:rFonts w:ascii="Symbol" w:hAnsi="Symbol" w:hint="default"/>
      </w:rPr>
    </w:lvl>
    <w:lvl w:ilvl="7" w:tplc="978E8A32">
      <w:start w:val="1"/>
      <w:numFmt w:val="bullet"/>
      <w:lvlText w:val="o"/>
      <w:lvlJc w:val="left"/>
      <w:pPr>
        <w:ind w:left="5760" w:hanging="360"/>
      </w:pPr>
      <w:rPr>
        <w:rFonts w:ascii="Courier New" w:hAnsi="Courier New" w:hint="default"/>
      </w:rPr>
    </w:lvl>
    <w:lvl w:ilvl="8" w:tplc="138E7616">
      <w:start w:val="1"/>
      <w:numFmt w:val="bullet"/>
      <w:lvlText w:val=""/>
      <w:lvlJc w:val="left"/>
      <w:pPr>
        <w:ind w:left="6480" w:hanging="360"/>
      </w:pPr>
      <w:rPr>
        <w:rFonts w:ascii="Wingdings" w:hAnsi="Wingdings" w:hint="default"/>
      </w:rPr>
    </w:lvl>
  </w:abstractNum>
  <w:abstractNum w:abstractNumId="20" w15:restartNumberingAfterBreak="0">
    <w:nsid w:val="3B4E723C"/>
    <w:multiLevelType w:val="hybridMultilevel"/>
    <w:tmpl w:val="FFFFFFFF"/>
    <w:lvl w:ilvl="0" w:tplc="765E6590">
      <w:start w:val="1"/>
      <w:numFmt w:val="bullet"/>
      <w:lvlText w:val="●"/>
      <w:lvlJc w:val="left"/>
      <w:pPr>
        <w:ind w:left="720" w:hanging="360"/>
      </w:pPr>
      <w:rPr>
        <w:rFonts w:ascii="Symbol" w:hAnsi="Symbol" w:hint="default"/>
      </w:rPr>
    </w:lvl>
    <w:lvl w:ilvl="1" w:tplc="BC8CE7AE">
      <w:start w:val="1"/>
      <w:numFmt w:val="bullet"/>
      <w:lvlText w:val="o"/>
      <w:lvlJc w:val="left"/>
      <w:pPr>
        <w:ind w:left="1440" w:hanging="360"/>
      </w:pPr>
      <w:rPr>
        <w:rFonts w:ascii="Courier New" w:hAnsi="Courier New" w:hint="default"/>
      </w:rPr>
    </w:lvl>
    <w:lvl w:ilvl="2" w:tplc="91749F1E">
      <w:start w:val="1"/>
      <w:numFmt w:val="bullet"/>
      <w:lvlText w:val=""/>
      <w:lvlJc w:val="left"/>
      <w:pPr>
        <w:ind w:left="2160" w:hanging="360"/>
      </w:pPr>
      <w:rPr>
        <w:rFonts w:ascii="Wingdings" w:hAnsi="Wingdings" w:hint="default"/>
      </w:rPr>
    </w:lvl>
    <w:lvl w:ilvl="3" w:tplc="A9DA9DD8">
      <w:start w:val="1"/>
      <w:numFmt w:val="bullet"/>
      <w:lvlText w:val=""/>
      <w:lvlJc w:val="left"/>
      <w:pPr>
        <w:ind w:left="2880" w:hanging="360"/>
      </w:pPr>
      <w:rPr>
        <w:rFonts w:ascii="Symbol" w:hAnsi="Symbol" w:hint="default"/>
      </w:rPr>
    </w:lvl>
    <w:lvl w:ilvl="4" w:tplc="F90841E0">
      <w:start w:val="1"/>
      <w:numFmt w:val="bullet"/>
      <w:lvlText w:val="o"/>
      <w:lvlJc w:val="left"/>
      <w:pPr>
        <w:ind w:left="3600" w:hanging="360"/>
      </w:pPr>
      <w:rPr>
        <w:rFonts w:ascii="Courier New" w:hAnsi="Courier New" w:hint="default"/>
      </w:rPr>
    </w:lvl>
    <w:lvl w:ilvl="5" w:tplc="B2448132">
      <w:start w:val="1"/>
      <w:numFmt w:val="bullet"/>
      <w:lvlText w:val=""/>
      <w:lvlJc w:val="left"/>
      <w:pPr>
        <w:ind w:left="4320" w:hanging="360"/>
      </w:pPr>
      <w:rPr>
        <w:rFonts w:ascii="Wingdings" w:hAnsi="Wingdings" w:hint="default"/>
      </w:rPr>
    </w:lvl>
    <w:lvl w:ilvl="6" w:tplc="D2686A90">
      <w:start w:val="1"/>
      <w:numFmt w:val="bullet"/>
      <w:lvlText w:val=""/>
      <w:lvlJc w:val="left"/>
      <w:pPr>
        <w:ind w:left="5040" w:hanging="360"/>
      </w:pPr>
      <w:rPr>
        <w:rFonts w:ascii="Symbol" w:hAnsi="Symbol" w:hint="default"/>
      </w:rPr>
    </w:lvl>
    <w:lvl w:ilvl="7" w:tplc="7B201A1E">
      <w:start w:val="1"/>
      <w:numFmt w:val="bullet"/>
      <w:lvlText w:val="o"/>
      <w:lvlJc w:val="left"/>
      <w:pPr>
        <w:ind w:left="5760" w:hanging="360"/>
      </w:pPr>
      <w:rPr>
        <w:rFonts w:ascii="Courier New" w:hAnsi="Courier New" w:hint="default"/>
      </w:rPr>
    </w:lvl>
    <w:lvl w:ilvl="8" w:tplc="4E963A08">
      <w:start w:val="1"/>
      <w:numFmt w:val="bullet"/>
      <w:lvlText w:val=""/>
      <w:lvlJc w:val="left"/>
      <w:pPr>
        <w:ind w:left="6480" w:hanging="360"/>
      </w:pPr>
      <w:rPr>
        <w:rFonts w:ascii="Wingdings" w:hAnsi="Wingdings" w:hint="default"/>
      </w:rPr>
    </w:lvl>
  </w:abstractNum>
  <w:abstractNum w:abstractNumId="21" w15:restartNumberingAfterBreak="0">
    <w:nsid w:val="44B05F9C"/>
    <w:multiLevelType w:val="hybridMultilevel"/>
    <w:tmpl w:val="FFFFFFFF"/>
    <w:lvl w:ilvl="0" w:tplc="3836EEC2">
      <w:start w:val="1"/>
      <w:numFmt w:val="bullet"/>
      <w:lvlText w:val="●"/>
      <w:lvlJc w:val="left"/>
      <w:pPr>
        <w:ind w:left="720" w:hanging="360"/>
      </w:pPr>
      <w:rPr>
        <w:rFonts w:ascii="Symbol" w:hAnsi="Symbol" w:hint="default"/>
      </w:rPr>
    </w:lvl>
    <w:lvl w:ilvl="1" w:tplc="21007B7C">
      <w:start w:val="1"/>
      <w:numFmt w:val="bullet"/>
      <w:lvlText w:val="o"/>
      <w:lvlJc w:val="left"/>
      <w:pPr>
        <w:ind w:left="1440" w:hanging="360"/>
      </w:pPr>
      <w:rPr>
        <w:rFonts w:ascii="Courier New" w:hAnsi="Courier New" w:hint="default"/>
      </w:rPr>
    </w:lvl>
    <w:lvl w:ilvl="2" w:tplc="BEDEDE5C">
      <w:start w:val="1"/>
      <w:numFmt w:val="bullet"/>
      <w:lvlText w:val=""/>
      <w:lvlJc w:val="left"/>
      <w:pPr>
        <w:ind w:left="2160" w:hanging="360"/>
      </w:pPr>
      <w:rPr>
        <w:rFonts w:ascii="Wingdings" w:hAnsi="Wingdings" w:hint="default"/>
      </w:rPr>
    </w:lvl>
    <w:lvl w:ilvl="3" w:tplc="2DDCCD98">
      <w:start w:val="1"/>
      <w:numFmt w:val="bullet"/>
      <w:lvlText w:val=""/>
      <w:lvlJc w:val="left"/>
      <w:pPr>
        <w:ind w:left="2880" w:hanging="360"/>
      </w:pPr>
      <w:rPr>
        <w:rFonts w:ascii="Symbol" w:hAnsi="Symbol" w:hint="default"/>
      </w:rPr>
    </w:lvl>
    <w:lvl w:ilvl="4" w:tplc="EDB0FCAA">
      <w:start w:val="1"/>
      <w:numFmt w:val="bullet"/>
      <w:lvlText w:val="o"/>
      <w:lvlJc w:val="left"/>
      <w:pPr>
        <w:ind w:left="3600" w:hanging="360"/>
      </w:pPr>
      <w:rPr>
        <w:rFonts w:ascii="Courier New" w:hAnsi="Courier New" w:hint="default"/>
      </w:rPr>
    </w:lvl>
    <w:lvl w:ilvl="5" w:tplc="8946CF62">
      <w:start w:val="1"/>
      <w:numFmt w:val="bullet"/>
      <w:lvlText w:val=""/>
      <w:lvlJc w:val="left"/>
      <w:pPr>
        <w:ind w:left="4320" w:hanging="360"/>
      </w:pPr>
      <w:rPr>
        <w:rFonts w:ascii="Wingdings" w:hAnsi="Wingdings" w:hint="default"/>
      </w:rPr>
    </w:lvl>
    <w:lvl w:ilvl="6" w:tplc="67162388">
      <w:start w:val="1"/>
      <w:numFmt w:val="bullet"/>
      <w:lvlText w:val=""/>
      <w:lvlJc w:val="left"/>
      <w:pPr>
        <w:ind w:left="5040" w:hanging="360"/>
      </w:pPr>
      <w:rPr>
        <w:rFonts w:ascii="Symbol" w:hAnsi="Symbol" w:hint="default"/>
      </w:rPr>
    </w:lvl>
    <w:lvl w:ilvl="7" w:tplc="8FE24CC4">
      <w:start w:val="1"/>
      <w:numFmt w:val="bullet"/>
      <w:lvlText w:val="o"/>
      <w:lvlJc w:val="left"/>
      <w:pPr>
        <w:ind w:left="5760" w:hanging="360"/>
      </w:pPr>
      <w:rPr>
        <w:rFonts w:ascii="Courier New" w:hAnsi="Courier New" w:hint="default"/>
      </w:rPr>
    </w:lvl>
    <w:lvl w:ilvl="8" w:tplc="8168E624">
      <w:start w:val="1"/>
      <w:numFmt w:val="bullet"/>
      <w:lvlText w:val=""/>
      <w:lvlJc w:val="left"/>
      <w:pPr>
        <w:ind w:left="6480" w:hanging="360"/>
      </w:pPr>
      <w:rPr>
        <w:rFonts w:ascii="Wingdings" w:hAnsi="Wingdings" w:hint="default"/>
      </w:rPr>
    </w:lvl>
  </w:abstractNum>
  <w:abstractNum w:abstractNumId="22" w15:restartNumberingAfterBreak="0">
    <w:nsid w:val="4B9670D3"/>
    <w:multiLevelType w:val="hybridMultilevel"/>
    <w:tmpl w:val="4400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92511"/>
    <w:multiLevelType w:val="hybridMultilevel"/>
    <w:tmpl w:val="FFFFFFFF"/>
    <w:lvl w:ilvl="0" w:tplc="74706C1E">
      <w:start w:val="1"/>
      <w:numFmt w:val="bullet"/>
      <w:lvlText w:val="●"/>
      <w:lvlJc w:val="left"/>
      <w:pPr>
        <w:ind w:left="720" w:hanging="360"/>
      </w:pPr>
      <w:rPr>
        <w:rFonts w:ascii="Symbol" w:hAnsi="Symbol" w:hint="default"/>
      </w:rPr>
    </w:lvl>
    <w:lvl w:ilvl="1" w:tplc="1598DF56">
      <w:start w:val="1"/>
      <w:numFmt w:val="bullet"/>
      <w:lvlText w:val="o"/>
      <w:lvlJc w:val="left"/>
      <w:pPr>
        <w:ind w:left="1440" w:hanging="360"/>
      </w:pPr>
      <w:rPr>
        <w:rFonts w:ascii="Courier New" w:hAnsi="Courier New" w:hint="default"/>
      </w:rPr>
    </w:lvl>
    <w:lvl w:ilvl="2" w:tplc="8C96F486">
      <w:start w:val="1"/>
      <w:numFmt w:val="bullet"/>
      <w:lvlText w:val=""/>
      <w:lvlJc w:val="left"/>
      <w:pPr>
        <w:ind w:left="2160" w:hanging="360"/>
      </w:pPr>
      <w:rPr>
        <w:rFonts w:ascii="Wingdings" w:hAnsi="Wingdings" w:hint="default"/>
      </w:rPr>
    </w:lvl>
    <w:lvl w:ilvl="3" w:tplc="63D41D64">
      <w:start w:val="1"/>
      <w:numFmt w:val="bullet"/>
      <w:lvlText w:val=""/>
      <w:lvlJc w:val="left"/>
      <w:pPr>
        <w:ind w:left="2880" w:hanging="360"/>
      </w:pPr>
      <w:rPr>
        <w:rFonts w:ascii="Symbol" w:hAnsi="Symbol" w:hint="default"/>
      </w:rPr>
    </w:lvl>
    <w:lvl w:ilvl="4" w:tplc="00B6B700">
      <w:start w:val="1"/>
      <w:numFmt w:val="bullet"/>
      <w:lvlText w:val="o"/>
      <w:lvlJc w:val="left"/>
      <w:pPr>
        <w:ind w:left="3600" w:hanging="360"/>
      </w:pPr>
      <w:rPr>
        <w:rFonts w:ascii="Courier New" w:hAnsi="Courier New" w:hint="default"/>
      </w:rPr>
    </w:lvl>
    <w:lvl w:ilvl="5" w:tplc="EDA0C4EE">
      <w:start w:val="1"/>
      <w:numFmt w:val="bullet"/>
      <w:lvlText w:val=""/>
      <w:lvlJc w:val="left"/>
      <w:pPr>
        <w:ind w:left="4320" w:hanging="360"/>
      </w:pPr>
      <w:rPr>
        <w:rFonts w:ascii="Wingdings" w:hAnsi="Wingdings" w:hint="default"/>
      </w:rPr>
    </w:lvl>
    <w:lvl w:ilvl="6" w:tplc="5F665064">
      <w:start w:val="1"/>
      <w:numFmt w:val="bullet"/>
      <w:lvlText w:val=""/>
      <w:lvlJc w:val="left"/>
      <w:pPr>
        <w:ind w:left="5040" w:hanging="360"/>
      </w:pPr>
      <w:rPr>
        <w:rFonts w:ascii="Symbol" w:hAnsi="Symbol" w:hint="default"/>
      </w:rPr>
    </w:lvl>
    <w:lvl w:ilvl="7" w:tplc="6C2431E4">
      <w:start w:val="1"/>
      <w:numFmt w:val="bullet"/>
      <w:lvlText w:val="o"/>
      <w:lvlJc w:val="left"/>
      <w:pPr>
        <w:ind w:left="5760" w:hanging="360"/>
      </w:pPr>
      <w:rPr>
        <w:rFonts w:ascii="Courier New" w:hAnsi="Courier New" w:hint="default"/>
      </w:rPr>
    </w:lvl>
    <w:lvl w:ilvl="8" w:tplc="3FD2E238">
      <w:start w:val="1"/>
      <w:numFmt w:val="bullet"/>
      <w:lvlText w:val=""/>
      <w:lvlJc w:val="left"/>
      <w:pPr>
        <w:ind w:left="6480" w:hanging="360"/>
      </w:pPr>
      <w:rPr>
        <w:rFonts w:ascii="Wingdings" w:hAnsi="Wingdings" w:hint="default"/>
      </w:rPr>
    </w:lvl>
  </w:abstractNum>
  <w:abstractNum w:abstractNumId="24" w15:restartNumberingAfterBreak="0">
    <w:nsid w:val="4E554F9C"/>
    <w:multiLevelType w:val="hybridMultilevel"/>
    <w:tmpl w:val="FFFFFFFF"/>
    <w:lvl w:ilvl="0" w:tplc="D7BA79F6">
      <w:start w:val="1"/>
      <w:numFmt w:val="bullet"/>
      <w:lvlText w:val="●"/>
      <w:lvlJc w:val="left"/>
      <w:pPr>
        <w:ind w:left="720" w:hanging="360"/>
      </w:pPr>
      <w:rPr>
        <w:rFonts w:ascii="Symbol" w:hAnsi="Symbol" w:hint="default"/>
      </w:rPr>
    </w:lvl>
    <w:lvl w:ilvl="1" w:tplc="7696D75C">
      <w:start w:val="1"/>
      <w:numFmt w:val="bullet"/>
      <w:lvlText w:val="o"/>
      <w:lvlJc w:val="left"/>
      <w:pPr>
        <w:ind w:left="1440" w:hanging="360"/>
      </w:pPr>
      <w:rPr>
        <w:rFonts w:ascii="Courier New" w:hAnsi="Courier New" w:hint="default"/>
      </w:rPr>
    </w:lvl>
    <w:lvl w:ilvl="2" w:tplc="931C2408">
      <w:start w:val="1"/>
      <w:numFmt w:val="bullet"/>
      <w:lvlText w:val=""/>
      <w:lvlJc w:val="left"/>
      <w:pPr>
        <w:ind w:left="2160" w:hanging="360"/>
      </w:pPr>
      <w:rPr>
        <w:rFonts w:ascii="Wingdings" w:hAnsi="Wingdings" w:hint="default"/>
      </w:rPr>
    </w:lvl>
    <w:lvl w:ilvl="3" w:tplc="8DCAE746">
      <w:start w:val="1"/>
      <w:numFmt w:val="bullet"/>
      <w:lvlText w:val=""/>
      <w:lvlJc w:val="left"/>
      <w:pPr>
        <w:ind w:left="2880" w:hanging="360"/>
      </w:pPr>
      <w:rPr>
        <w:rFonts w:ascii="Symbol" w:hAnsi="Symbol" w:hint="default"/>
      </w:rPr>
    </w:lvl>
    <w:lvl w:ilvl="4" w:tplc="0A7E05B8">
      <w:start w:val="1"/>
      <w:numFmt w:val="bullet"/>
      <w:lvlText w:val="o"/>
      <w:lvlJc w:val="left"/>
      <w:pPr>
        <w:ind w:left="3600" w:hanging="360"/>
      </w:pPr>
      <w:rPr>
        <w:rFonts w:ascii="Courier New" w:hAnsi="Courier New" w:hint="default"/>
      </w:rPr>
    </w:lvl>
    <w:lvl w:ilvl="5" w:tplc="C0889384">
      <w:start w:val="1"/>
      <w:numFmt w:val="bullet"/>
      <w:lvlText w:val=""/>
      <w:lvlJc w:val="left"/>
      <w:pPr>
        <w:ind w:left="4320" w:hanging="360"/>
      </w:pPr>
      <w:rPr>
        <w:rFonts w:ascii="Wingdings" w:hAnsi="Wingdings" w:hint="default"/>
      </w:rPr>
    </w:lvl>
    <w:lvl w:ilvl="6" w:tplc="C0E22238">
      <w:start w:val="1"/>
      <w:numFmt w:val="bullet"/>
      <w:lvlText w:val=""/>
      <w:lvlJc w:val="left"/>
      <w:pPr>
        <w:ind w:left="5040" w:hanging="360"/>
      </w:pPr>
      <w:rPr>
        <w:rFonts w:ascii="Symbol" w:hAnsi="Symbol" w:hint="default"/>
      </w:rPr>
    </w:lvl>
    <w:lvl w:ilvl="7" w:tplc="1B7CC5E6">
      <w:start w:val="1"/>
      <w:numFmt w:val="bullet"/>
      <w:lvlText w:val="o"/>
      <w:lvlJc w:val="left"/>
      <w:pPr>
        <w:ind w:left="5760" w:hanging="360"/>
      </w:pPr>
      <w:rPr>
        <w:rFonts w:ascii="Courier New" w:hAnsi="Courier New" w:hint="default"/>
      </w:rPr>
    </w:lvl>
    <w:lvl w:ilvl="8" w:tplc="B7DC2A7A">
      <w:start w:val="1"/>
      <w:numFmt w:val="bullet"/>
      <w:lvlText w:val=""/>
      <w:lvlJc w:val="left"/>
      <w:pPr>
        <w:ind w:left="6480" w:hanging="360"/>
      </w:pPr>
      <w:rPr>
        <w:rFonts w:ascii="Wingdings" w:hAnsi="Wingdings" w:hint="default"/>
      </w:rPr>
    </w:lvl>
  </w:abstractNum>
  <w:abstractNum w:abstractNumId="25" w15:restartNumberingAfterBreak="0">
    <w:nsid w:val="4EA67CEB"/>
    <w:multiLevelType w:val="hybridMultilevel"/>
    <w:tmpl w:val="FFFFFFFF"/>
    <w:lvl w:ilvl="0" w:tplc="247E50CE">
      <w:start w:val="1"/>
      <w:numFmt w:val="bullet"/>
      <w:lvlText w:val="●"/>
      <w:lvlJc w:val="left"/>
      <w:pPr>
        <w:ind w:left="720" w:hanging="360"/>
      </w:pPr>
      <w:rPr>
        <w:rFonts w:ascii="Symbol" w:hAnsi="Symbol" w:hint="default"/>
      </w:rPr>
    </w:lvl>
    <w:lvl w:ilvl="1" w:tplc="7B748B44">
      <w:start w:val="1"/>
      <w:numFmt w:val="bullet"/>
      <w:lvlText w:val="o"/>
      <w:lvlJc w:val="left"/>
      <w:pPr>
        <w:ind w:left="1440" w:hanging="360"/>
      </w:pPr>
      <w:rPr>
        <w:rFonts w:ascii="Courier New" w:hAnsi="Courier New" w:hint="default"/>
      </w:rPr>
    </w:lvl>
    <w:lvl w:ilvl="2" w:tplc="353EDB4A">
      <w:start w:val="1"/>
      <w:numFmt w:val="bullet"/>
      <w:lvlText w:val=""/>
      <w:lvlJc w:val="left"/>
      <w:pPr>
        <w:ind w:left="2160" w:hanging="360"/>
      </w:pPr>
      <w:rPr>
        <w:rFonts w:ascii="Wingdings" w:hAnsi="Wingdings" w:hint="default"/>
      </w:rPr>
    </w:lvl>
    <w:lvl w:ilvl="3" w:tplc="4E4C2152">
      <w:start w:val="1"/>
      <w:numFmt w:val="bullet"/>
      <w:lvlText w:val=""/>
      <w:lvlJc w:val="left"/>
      <w:pPr>
        <w:ind w:left="2880" w:hanging="360"/>
      </w:pPr>
      <w:rPr>
        <w:rFonts w:ascii="Symbol" w:hAnsi="Symbol" w:hint="default"/>
      </w:rPr>
    </w:lvl>
    <w:lvl w:ilvl="4" w:tplc="BEC88618">
      <w:start w:val="1"/>
      <w:numFmt w:val="bullet"/>
      <w:lvlText w:val="o"/>
      <w:lvlJc w:val="left"/>
      <w:pPr>
        <w:ind w:left="3600" w:hanging="360"/>
      </w:pPr>
      <w:rPr>
        <w:rFonts w:ascii="Courier New" w:hAnsi="Courier New" w:hint="default"/>
      </w:rPr>
    </w:lvl>
    <w:lvl w:ilvl="5" w:tplc="E56C16A4">
      <w:start w:val="1"/>
      <w:numFmt w:val="bullet"/>
      <w:lvlText w:val=""/>
      <w:lvlJc w:val="left"/>
      <w:pPr>
        <w:ind w:left="4320" w:hanging="360"/>
      </w:pPr>
      <w:rPr>
        <w:rFonts w:ascii="Wingdings" w:hAnsi="Wingdings" w:hint="default"/>
      </w:rPr>
    </w:lvl>
    <w:lvl w:ilvl="6" w:tplc="013CCE10">
      <w:start w:val="1"/>
      <w:numFmt w:val="bullet"/>
      <w:lvlText w:val=""/>
      <w:lvlJc w:val="left"/>
      <w:pPr>
        <w:ind w:left="5040" w:hanging="360"/>
      </w:pPr>
      <w:rPr>
        <w:rFonts w:ascii="Symbol" w:hAnsi="Symbol" w:hint="default"/>
      </w:rPr>
    </w:lvl>
    <w:lvl w:ilvl="7" w:tplc="B18A7D1E">
      <w:start w:val="1"/>
      <w:numFmt w:val="bullet"/>
      <w:lvlText w:val="o"/>
      <w:lvlJc w:val="left"/>
      <w:pPr>
        <w:ind w:left="5760" w:hanging="360"/>
      </w:pPr>
      <w:rPr>
        <w:rFonts w:ascii="Courier New" w:hAnsi="Courier New" w:hint="default"/>
      </w:rPr>
    </w:lvl>
    <w:lvl w:ilvl="8" w:tplc="79A66820">
      <w:start w:val="1"/>
      <w:numFmt w:val="bullet"/>
      <w:lvlText w:val=""/>
      <w:lvlJc w:val="left"/>
      <w:pPr>
        <w:ind w:left="6480" w:hanging="360"/>
      </w:pPr>
      <w:rPr>
        <w:rFonts w:ascii="Wingdings" w:hAnsi="Wingdings" w:hint="default"/>
      </w:rPr>
    </w:lvl>
  </w:abstractNum>
  <w:abstractNum w:abstractNumId="26" w15:restartNumberingAfterBreak="0">
    <w:nsid w:val="53BB69D2"/>
    <w:multiLevelType w:val="hybridMultilevel"/>
    <w:tmpl w:val="2286F7FC"/>
    <w:lvl w:ilvl="0" w:tplc="08090001">
      <w:start w:val="1"/>
      <w:numFmt w:val="bullet"/>
      <w:lvlText w:val=""/>
      <w:lvlJc w:val="left"/>
      <w:pPr>
        <w:ind w:left="720" w:hanging="360"/>
      </w:pPr>
      <w:rPr>
        <w:rFonts w:ascii="Symbol" w:hAnsi="Symbol" w:hint="default"/>
      </w:rPr>
    </w:lvl>
    <w:lvl w:ilvl="1" w:tplc="AFEA1874">
      <w:start w:val="1"/>
      <w:numFmt w:val="bullet"/>
      <w:lvlText w:val="o"/>
      <w:lvlJc w:val="left"/>
      <w:pPr>
        <w:ind w:left="1440" w:hanging="360"/>
      </w:pPr>
      <w:rPr>
        <w:rFonts w:ascii="Courier New" w:hAnsi="Courier New" w:hint="default"/>
      </w:rPr>
    </w:lvl>
    <w:lvl w:ilvl="2" w:tplc="90AA2D94">
      <w:start w:val="1"/>
      <w:numFmt w:val="bullet"/>
      <w:lvlText w:val=""/>
      <w:lvlJc w:val="left"/>
      <w:pPr>
        <w:ind w:left="2160" w:hanging="360"/>
      </w:pPr>
      <w:rPr>
        <w:rFonts w:ascii="Wingdings" w:hAnsi="Wingdings" w:hint="default"/>
      </w:rPr>
    </w:lvl>
    <w:lvl w:ilvl="3" w:tplc="0BA65D98">
      <w:start w:val="1"/>
      <w:numFmt w:val="bullet"/>
      <w:lvlText w:val=""/>
      <w:lvlJc w:val="left"/>
      <w:pPr>
        <w:ind w:left="2880" w:hanging="360"/>
      </w:pPr>
      <w:rPr>
        <w:rFonts w:ascii="Symbol" w:hAnsi="Symbol" w:hint="default"/>
      </w:rPr>
    </w:lvl>
    <w:lvl w:ilvl="4" w:tplc="03DC643A">
      <w:start w:val="1"/>
      <w:numFmt w:val="bullet"/>
      <w:lvlText w:val="o"/>
      <w:lvlJc w:val="left"/>
      <w:pPr>
        <w:ind w:left="3600" w:hanging="360"/>
      </w:pPr>
      <w:rPr>
        <w:rFonts w:ascii="Courier New" w:hAnsi="Courier New" w:hint="default"/>
      </w:rPr>
    </w:lvl>
    <w:lvl w:ilvl="5" w:tplc="74624908">
      <w:start w:val="1"/>
      <w:numFmt w:val="bullet"/>
      <w:lvlText w:val=""/>
      <w:lvlJc w:val="left"/>
      <w:pPr>
        <w:ind w:left="4320" w:hanging="360"/>
      </w:pPr>
      <w:rPr>
        <w:rFonts w:ascii="Wingdings" w:hAnsi="Wingdings" w:hint="default"/>
      </w:rPr>
    </w:lvl>
    <w:lvl w:ilvl="6" w:tplc="3FAAAE50">
      <w:start w:val="1"/>
      <w:numFmt w:val="bullet"/>
      <w:lvlText w:val=""/>
      <w:lvlJc w:val="left"/>
      <w:pPr>
        <w:ind w:left="5040" w:hanging="360"/>
      </w:pPr>
      <w:rPr>
        <w:rFonts w:ascii="Symbol" w:hAnsi="Symbol" w:hint="default"/>
      </w:rPr>
    </w:lvl>
    <w:lvl w:ilvl="7" w:tplc="B73278E8">
      <w:start w:val="1"/>
      <w:numFmt w:val="bullet"/>
      <w:lvlText w:val="o"/>
      <w:lvlJc w:val="left"/>
      <w:pPr>
        <w:ind w:left="5760" w:hanging="360"/>
      </w:pPr>
      <w:rPr>
        <w:rFonts w:ascii="Courier New" w:hAnsi="Courier New" w:hint="default"/>
      </w:rPr>
    </w:lvl>
    <w:lvl w:ilvl="8" w:tplc="BFA4953A">
      <w:start w:val="1"/>
      <w:numFmt w:val="bullet"/>
      <w:lvlText w:val=""/>
      <w:lvlJc w:val="left"/>
      <w:pPr>
        <w:ind w:left="6480" w:hanging="360"/>
      </w:pPr>
      <w:rPr>
        <w:rFonts w:ascii="Wingdings" w:hAnsi="Wingdings" w:hint="default"/>
      </w:rPr>
    </w:lvl>
  </w:abstractNum>
  <w:abstractNum w:abstractNumId="27" w15:restartNumberingAfterBreak="0">
    <w:nsid w:val="54091F7B"/>
    <w:multiLevelType w:val="hybridMultilevel"/>
    <w:tmpl w:val="FFFFFFFF"/>
    <w:lvl w:ilvl="0" w:tplc="D79AC3F2">
      <w:start w:val="1"/>
      <w:numFmt w:val="bullet"/>
      <w:lvlText w:val="●"/>
      <w:lvlJc w:val="left"/>
      <w:pPr>
        <w:ind w:left="720" w:hanging="360"/>
      </w:pPr>
      <w:rPr>
        <w:rFonts w:ascii="Symbol" w:hAnsi="Symbol" w:hint="default"/>
      </w:rPr>
    </w:lvl>
    <w:lvl w:ilvl="1" w:tplc="9514B972">
      <w:start w:val="1"/>
      <w:numFmt w:val="bullet"/>
      <w:lvlText w:val="o"/>
      <w:lvlJc w:val="left"/>
      <w:pPr>
        <w:ind w:left="1440" w:hanging="360"/>
      </w:pPr>
      <w:rPr>
        <w:rFonts w:ascii="Courier New" w:hAnsi="Courier New" w:hint="default"/>
      </w:rPr>
    </w:lvl>
    <w:lvl w:ilvl="2" w:tplc="F490E5AC">
      <w:start w:val="1"/>
      <w:numFmt w:val="bullet"/>
      <w:lvlText w:val=""/>
      <w:lvlJc w:val="left"/>
      <w:pPr>
        <w:ind w:left="2160" w:hanging="360"/>
      </w:pPr>
      <w:rPr>
        <w:rFonts w:ascii="Wingdings" w:hAnsi="Wingdings" w:hint="default"/>
      </w:rPr>
    </w:lvl>
    <w:lvl w:ilvl="3" w:tplc="B37E9DFE">
      <w:start w:val="1"/>
      <w:numFmt w:val="bullet"/>
      <w:lvlText w:val=""/>
      <w:lvlJc w:val="left"/>
      <w:pPr>
        <w:ind w:left="2880" w:hanging="360"/>
      </w:pPr>
      <w:rPr>
        <w:rFonts w:ascii="Symbol" w:hAnsi="Symbol" w:hint="default"/>
      </w:rPr>
    </w:lvl>
    <w:lvl w:ilvl="4" w:tplc="849A7740">
      <w:start w:val="1"/>
      <w:numFmt w:val="bullet"/>
      <w:lvlText w:val="o"/>
      <w:lvlJc w:val="left"/>
      <w:pPr>
        <w:ind w:left="3600" w:hanging="360"/>
      </w:pPr>
      <w:rPr>
        <w:rFonts w:ascii="Courier New" w:hAnsi="Courier New" w:hint="default"/>
      </w:rPr>
    </w:lvl>
    <w:lvl w:ilvl="5" w:tplc="41801BA6">
      <w:start w:val="1"/>
      <w:numFmt w:val="bullet"/>
      <w:lvlText w:val=""/>
      <w:lvlJc w:val="left"/>
      <w:pPr>
        <w:ind w:left="4320" w:hanging="360"/>
      </w:pPr>
      <w:rPr>
        <w:rFonts w:ascii="Wingdings" w:hAnsi="Wingdings" w:hint="default"/>
      </w:rPr>
    </w:lvl>
    <w:lvl w:ilvl="6" w:tplc="1EA617C6">
      <w:start w:val="1"/>
      <w:numFmt w:val="bullet"/>
      <w:lvlText w:val=""/>
      <w:lvlJc w:val="left"/>
      <w:pPr>
        <w:ind w:left="5040" w:hanging="360"/>
      </w:pPr>
      <w:rPr>
        <w:rFonts w:ascii="Symbol" w:hAnsi="Symbol" w:hint="default"/>
      </w:rPr>
    </w:lvl>
    <w:lvl w:ilvl="7" w:tplc="76E843BA">
      <w:start w:val="1"/>
      <w:numFmt w:val="bullet"/>
      <w:lvlText w:val="o"/>
      <w:lvlJc w:val="left"/>
      <w:pPr>
        <w:ind w:left="5760" w:hanging="360"/>
      </w:pPr>
      <w:rPr>
        <w:rFonts w:ascii="Courier New" w:hAnsi="Courier New" w:hint="default"/>
      </w:rPr>
    </w:lvl>
    <w:lvl w:ilvl="8" w:tplc="B1B2739E">
      <w:start w:val="1"/>
      <w:numFmt w:val="bullet"/>
      <w:lvlText w:val=""/>
      <w:lvlJc w:val="left"/>
      <w:pPr>
        <w:ind w:left="6480" w:hanging="360"/>
      </w:pPr>
      <w:rPr>
        <w:rFonts w:ascii="Wingdings" w:hAnsi="Wingdings" w:hint="default"/>
      </w:rPr>
    </w:lvl>
  </w:abstractNum>
  <w:abstractNum w:abstractNumId="28" w15:restartNumberingAfterBreak="0">
    <w:nsid w:val="54D37417"/>
    <w:multiLevelType w:val="hybridMultilevel"/>
    <w:tmpl w:val="FFFFFFFF"/>
    <w:lvl w:ilvl="0" w:tplc="D6980628">
      <w:start w:val="1"/>
      <w:numFmt w:val="bullet"/>
      <w:lvlText w:val="●"/>
      <w:lvlJc w:val="left"/>
      <w:pPr>
        <w:ind w:left="720" w:hanging="360"/>
      </w:pPr>
      <w:rPr>
        <w:rFonts w:ascii="Symbol" w:hAnsi="Symbol" w:hint="default"/>
      </w:rPr>
    </w:lvl>
    <w:lvl w:ilvl="1" w:tplc="79FA0408">
      <w:start w:val="1"/>
      <w:numFmt w:val="bullet"/>
      <w:lvlText w:val="o"/>
      <w:lvlJc w:val="left"/>
      <w:pPr>
        <w:ind w:left="1440" w:hanging="360"/>
      </w:pPr>
      <w:rPr>
        <w:rFonts w:ascii="Courier New" w:hAnsi="Courier New" w:hint="default"/>
      </w:rPr>
    </w:lvl>
    <w:lvl w:ilvl="2" w:tplc="E71EF0A0">
      <w:start w:val="1"/>
      <w:numFmt w:val="bullet"/>
      <w:lvlText w:val=""/>
      <w:lvlJc w:val="left"/>
      <w:pPr>
        <w:ind w:left="2160" w:hanging="360"/>
      </w:pPr>
      <w:rPr>
        <w:rFonts w:ascii="Wingdings" w:hAnsi="Wingdings" w:hint="default"/>
      </w:rPr>
    </w:lvl>
    <w:lvl w:ilvl="3" w:tplc="E56A9154">
      <w:start w:val="1"/>
      <w:numFmt w:val="bullet"/>
      <w:lvlText w:val=""/>
      <w:lvlJc w:val="left"/>
      <w:pPr>
        <w:ind w:left="2880" w:hanging="360"/>
      </w:pPr>
      <w:rPr>
        <w:rFonts w:ascii="Symbol" w:hAnsi="Symbol" w:hint="default"/>
      </w:rPr>
    </w:lvl>
    <w:lvl w:ilvl="4" w:tplc="C4EAF0A6">
      <w:start w:val="1"/>
      <w:numFmt w:val="bullet"/>
      <w:lvlText w:val="o"/>
      <w:lvlJc w:val="left"/>
      <w:pPr>
        <w:ind w:left="3600" w:hanging="360"/>
      </w:pPr>
      <w:rPr>
        <w:rFonts w:ascii="Courier New" w:hAnsi="Courier New" w:hint="default"/>
      </w:rPr>
    </w:lvl>
    <w:lvl w:ilvl="5" w:tplc="BF4A3004">
      <w:start w:val="1"/>
      <w:numFmt w:val="bullet"/>
      <w:lvlText w:val=""/>
      <w:lvlJc w:val="left"/>
      <w:pPr>
        <w:ind w:left="4320" w:hanging="360"/>
      </w:pPr>
      <w:rPr>
        <w:rFonts w:ascii="Wingdings" w:hAnsi="Wingdings" w:hint="default"/>
      </w:rPr>
    </w:lvl>
    <w:lvl w:ilvl="6" w:tplc="852A407E">
      <w:start w:val="1"/>
      <w:numFmt w:val="bullet"/>
      <w:lvlText w:val=""/>
      <w:lvlJc w:val="left"/>
      <w:pPr>
        <w:ind w:left="5040" w:hanging="360"/>
      </w:pPr>
      <w:rPr>
        <w:rFonts w:ascii="Symbol" w:hAnsi="Symbol" w:hint="default"/>
      </w:rPr>
    </w:lvl>
    <w:lvl w:ilvl="7" w:tplc="AF7CADA0">
      <w:start w:val="1"/>
      <w:numFmt w:val="bullet"/>
      <w:lvlText w:val="o"/>
      <w:lvlJc w:val="left"/>
      <w:pPr>
        <w:ind w:left="5760" w:hanging="360"/>
      </w:pPr>
      <w:rPr>
        <w:rFonts w:ascii="Courier New" w:hAnsi="Courier New" w:hint="default"/>
      </w:rPr>
    </w:lvl>
    <w:lvl w:ilvl="8" w:tplc="4D622DAA">
      <w:start w:val="1"/>
      <w:numFmt w:val="bullet"/>
      <w:lvlText w:val=""/>
      <w:lvlJc w:val="left"/>
      <w:pPr>
        <w:ind w:left="6480" w:hanging="360"/>
      </w:pPr>
      <w:rPr>
        <w:rFonts w:ascii="Wingdings" w:hAnsi="Wingdings" w:hint="default"/>
      </w:rPr>
    </w:lvl>
  </w:abstractNum>
  <w:abstractNum w:abstractNumId="29" w15:restartNumberingAfterBreak="0">
    <w:nsid w:val="5678707E"/>
    <w:multiLevelType w:val="hybridMultilevel"/>
    <w:tmpl w:val="FFFFFFFF"/>
    <w:lvl w:ilvl="0" w:tplc="E6C6E846">
      <w:start w:val="1"/>
      <w:numFmt w:val="bullet"/>
      <w:lvlText w:val="●"/>
      <w:lvlJc w:val="left"/>
      <w:pPr>
        <w:ind w:left="720" w:hanging="360"/>
      </w:pPr>
      <w:rPr>
        <w:rFonts w:ascii="Symbol" w:hAnsi="Symbol" w:hint="default"/>
      </w:rPr>
    </w:lvl>
    <w:lvl w:ilvl="1" w:tplc="8D8E060A">
      <w:start w:val="1"/>
      <w:numFmt w:val="bullet"/>
      <w:lvlText w:val="o"/>
      <w:lvlJc w:val="left"/>
      <w:pPr>
        <w:ind w:left="1440" w:hanging="360"/>
      </w:pPr>
      <w:rPr>
        <w:rFonts w:ascii="Courier New" w:hAnsi="Courier New" w:hint="default"/>
      </w:rPr>
    </w:lvl>
    <w:lvl w:ilvl="2" w:tplc="F6E0AB8E">
      <w:start w:val="1"/>
      <w:numFmt w:val="bullet"/>
      <w:lvlText w:val=""/>
      <w:lvlJc w:val="left"/>
      <w:pPr>
        <w:ind w:left="2160" w:hanging="360"/>
      </w:pPr>
      <w:rPr>
        <w:rFonts w:ascii="Wingdings" w:hAnsi="Wingdings" w:hint="default"/>
      </w:rPr>
    </w:lvl>
    <w:lvl w:ilvl="3" w:tplc="EBF009F8">
      <w:start w:val="1"/>
      <w:numFmt w:val="bullet"/>
      <w:lvlText w:val=""/>
      <w:lvlJc w:val="left"/>
      <w:pPr>
        <w:ind w:left="2880" w:hanging="360"/>
      </w:pPr>
      <w:rPr>
        <w:rFonts w:ascii="Symbol" w:hAnsi="Symbol" w:hint="default"/>
      </w:rPr>
    </w:lvl>
    <w:lvl w:ilvl="4" w:tplc="E1BA35A4">
      <w:start w:val="1"/>
      <w:numFmt w:val="bullet"/>
      <w:lvlText w:val="o"/>
      <w:lvlJc w:val="left"/>
      <w:pPr>
        <w:ind w:left="3600" w:hanging="360"/>
      </w:pPr>
      <w:rPr>
        <w:rFonts w:ascii="Courier New" w:hAnsi="Courier New" w:hint="default"/>
      </w:rPr>
    </w:lvl>
    <w:lvl w:ilvl="5" w:tplc="276E1176">
      <w:start w:val="1"/>
      <w:numFmt w:val="bullet"/>
      <w:lvlText w:val=""/>
      <w:lvlJc w:val="left"/>
      <w:pPr>
        <w:ind w:left="4320" w:hanging="360"/>
      </w:pPr>
      <w:rPr>
        <w:rFonts w:ascii="Wingdings" w:hAnsi="Wingdings" w:hint="default"/>
      </w:rPr>
    </w:lvl>
    <w:lvl w:ilvl="6" w:tplc="26C84AEE">
      <w:start w:val="1"/>
      <w:numFmt w:val="bullet"/>
      <w:lvlText w:val=""/>
      <w:lvlJc w:val="left"/>
      <w:pPr>
        <w:ind w:left="5040" w:hanging="360"/>
      </w:pPr>
      <w:rPr>
        <w:rFonts w:ascii="Symbol" w:hAnsi="Symbol" w:hint="default"/>
      </w:rPr>
    </w:lvl>
    <w:lvl w:ilvl="7" w:tplc="1354CF5E">
      <w:start w:val="1"/>
      <w:numFmt w:val="bullet"/>
      <w:lvlText w:val="o"/>
      <w:lvlJc w:val="left"/>
      <w:pPr>
        <w:ind w:left="5760" w:hanging="360"/>
      </w:pPr>
      <w:rPr>
        <w:rFonts w:ascii="Courier New" w:hAnsi="Courier New" w:hint="default"/>
      </w:rPr>
    </w:lvl>
    <w:lvl w:ilvl="8" w:tplc="FDBE173C">
      <w:start w:val="1"/>
      <w:numFmt w:val="bullet"/>
      <w:lvlText w:val=""/>
      <w:lvlJc w:val="left"/>
      <w:pPr>
        <w:ind w:left="6480" w:hanging="360"/>
      </w:pPr>
      <w:rPr>
        <w:rFonts w:ascii="Wingdings" w:hAnsi="Wingdings" w:hint="default"/>
      </w:rPr>
    </w:lvl>
  </w:abstractNum>
  <w:abstractNum w:abstractNumId="30" w15:restartNumberingAfterBreak="0">
    <w:nsid w:val="56E549A2"/>
    <w:multiLevelType w:val="hybridMultilevel"/>
    <w:tmpl w:val="986CD736"/>
    <w:lvl w:ilvl="0" w:tplc="08090001">
      <w:start w:val="1"/>
      <w:numFmt w:val="bullet"/>
      <w:lvlText w:val=""/>
      <w:lvlJc w:val="left"/>
      <w:pPr>
        <w:ind w:left="720" w:hanging="360"/>
      </w:pPr>
      <w:rPr>
        <w:rFonts w:ascii="Symbol" w:hAnsi="Symbol" w:hint="default"/>
      </w:rPr>
    </w:lvl>
    <w:lvl w:ilvl="1" w:tplc="F2DC7AB4">
      <w:start w:val="1"/>
      <w:numFmt w:val="bullet"/>
      <w:lvlText w:val="o"/>
      <w:lvlJc w:val="left"/>
      <w:pPr>
        <w:ind w:left="1440" w:hanging="360"/>
      </w:pPr>
      <w:rPr>
        <w:rFonts w:ascii="Courier New" w:hAnsi="Courier New" w:hint="default"/>
      </w:rPr>
    </w:lvl>
    <w:lvl w:ilvl="2" w:tplc="EF56405E">
      <w:start w:val="1"/>
      <w:numFmt w:val="bullet"/>
      <w:lvlText w:val=""/>
      <w:lvlJc w:val="left"/>
      <w:pPr>
        <w:ind w:left="2160" w:hanging="360"/>
      </w:pPr>
      <w:rPr>
        <w:rFonts w:ascii="Wingdings" w:hAnsi="Wingdings" w:hint="default"/>
      </w:rPr>
    </w:lvl>
    <w:lvl w:ilvl="3" w:tplc="C422EDFA">
      <w:start w:val="1"/>
      <w:numFmt w:val="bullet"/>
      <w:lvlText w:val=""/>
      <w:lvlJc w:val="left"/>
      <w:pPr>
        <w:ind w:left="2880" w:hanging="360"/>
      </w:pPr>
      <w:rPr>
        <w:rFonts w:ascii="Symbol" w:hAnsi="Symbol" w:hint="default"/>
      </w:rPr>
    </w:lvl>
    <w:lvl w:ilvl="4" w:tplc="1E1C6B76">
      <w:start w:val="1"/>
      <w:numFmt w:val="bullet"/>
      <w:lvlText w:val="o"/>
      <w:lvlJc w:val="left"/>
      <w:pPr>
        <w:ind w:left="3600" w:hanging="360"/>
      </w:pPr>
      <w:rPr>
        <w:rFonts w:ascii="Courier New" w:hAnsi="Courier New" w:hint="default"/>
      </w:rPr>
    </w:lvl>
    <w:lvl w:ilvl="5" w:tplc="F7785700">
      <w:start w:val="1"/>
      <w:numFmt w:val="bullet"/>
      <w:lvlText w:val=""/>
      <w:lvlJc w:val="left"/>
      <w:pPr>
        <w:ind w:left="4320" w:hanging="360"/>
      </w:pPr>
      <w:rPr>
        <w:rFonts w:ascii="Wingdings" w:hAnsi="Wingdings" w:hint="default"/>
      </w:rPr>
    </w:lvl>
    <w:lvl w:ilvl="6" w:tplc="378A1434">
      <w:start w:val="1"/>
      <w:numFmt w:val="bullet"/>
      <w:lvlText w:val=""/>
      <w:lvlJc w:val="left"/>
      <w:pPr>
        <w:ind w:left="5040" w:hanging="360"/>
      </w:pPr>
      <w:rPr>
        <w:rFonts w:ascii="Symbol" w:hAnsi="Symbol" w:hint="default"/>
      </w:rPr>
    </w:lvl>
    <w:lvl w:ilvl="7" w:tplc="7870FCFC">
      <w:start w:val="1"/>
      <w:numFmt w:val="bullet"/>
      <w:lvlText w:val="o"/>
      <w:lvlJc w:val="left"/>
      <w:pPr>
        <w:ind w:left="5760" w:hanging="360"/>
      </w:pPr>
      <w:rPr>
        <w:rFonts w:ascii="Courier New" w:hAnsi="Courier New" w:hint="default"/>
      </w:rPr>
    </w:lvl>
    <w:lvl w:ilvl="8" w:tplc="163C5788">
      <w:start w:val="1"/>
      <w:numFmt w:val="bullet"/>
      <w:lvlText w:val=""/>
      <w:lvlJc w:val="left"/>
      <w:pPr>
        <w:ind w:left="6480" w:hanging="360"/>
      </w:pPr>
      <w:rPr>
        <w:rFonts w:ascii="Wingdings" w:hAnsi="Wingdings" w:hint="default"/>
      </w:rPr>
    </w:lvl>
  </w:abstractNum>
  <w:abstractNum w:abstractNumId="31" w15:restartNumberingAfterBreak="0">
    <w:nsid w:val="572E4EE9"/>
    <w:multiLevelType w:val="hybridMultilevel"/>
    <w:tmpl w:val="FFFFFFFF"/>
    <w:lvl w:ilvl="0" w:tplc="F54CEBDA">
      <w:start w:val="1"/>
      <w:numFmt w:val="bullet"/>
      <w:lvlText w:val="●"/>
      <w:lvlJc w:val="left"/>
      <w:pPr>
        <w:ind w:left="720" w:hanging="360"/>
      </w:pPr>
      <w:rPr>
        <w:rFonts w:ascii="Symbol" w:hAnsi="Symbol" w:hint="default"/>
      </w:rPr>
    </w:lvl>
    <w:lvl w:ilvl="1" w:tplc="8D0EEDC6">
      <w:start w:val="1"/>
      <w:numFmt w:val="bullet"/>
      <w:lvlText w:val="o"/>
      <w:lvlJc w:val="left"/>
      <w:pPr>
        <w:ind w:left="1440" w:hanging="360"/>
      </w:pPr>
      <w:rPr>
        <w:rFonts w:ascii="Courier New" w:hAnsi="Courier New" w:hint="default"/>
      </w:rPr>
    </w:lvl>
    <w:lvl w:ilvl="2" w:tplc="8E9ED3B0">
      <w:start w:val="1"/>
      <w:numFmt w:val="bullet"/>
      <w:lvlText w:val=""/>
      <w:lvlJc w:val="left"/>
      <w:pPr>
        <w:ind w:left="2160" w:hanging="360"/>
      </w:pPr>
      <w:rPr>
        <w:rFonts w:ascii="Wingdings" w:hAnsi="Wingdings" w:hint="default"/>
      </w:rPr>
    </w:lvl>
    <w:lvl w:ilvl="3" w:tplc="AAE6A94E">
      <w:start w:val="1"/>
      <w:numFmt w:val="bullet"/>
      <w:lvlText w:val=""/>
      <w:lvlJc w:val="left"/>
      <w:pPr>
        <w:ind w:left="2880" w:hanging="360"/>
      </w:pPr>
      <w:rPr>
        <w:rFonts w:ascii="Symbol" w:hAnsi="Symbol" w:hint="default"/>
      </w:rPr>
    </w:lvl>
    <w:lvl w:ilvl="4" w:tplc="BE1CC78C">
      <w:start w:val="1"/>
      <w:numFmt w:val="bullet"/>
      <w:lvlText w:val="o"/>
      <w:lvlJc w:val="left"/>
      <w:pPr>
        <w:ind w:left="3600" w:hanging="360"/>
      </w:pPr>
      <w:rPr>
        <w:rFonts w:ascii="Courier New" w:hAnsi="Courier New" w:hint="default"/>
      </w:rPr>
    </w:lvl>
    <w:lvl w:ilvl="5" w:tplc="E13EA7F2">
      <w:start w:val="1"/>
      <w:numFmt w:val="bullet"/>
      <w:lvlText w:val=""/>
      <w:lvlJc w:val="left"/>
      <w:pPr>
        <w:ind w:left="4320" w:hanging="360"/>
      </w:pPr>
      <w:rPr>
        <w:rFonts w:ascii="Wingdings" w:hAnsi="Wingdings" w:hint="default"/>
      </w:rPr>
    </w:lvl>
    <w:lvl w:ilvl="6" w:tplc="75047664">
      <w:start w:val="1"/>
      <w:numFmt w:val="bullet"/>
      <w:lvlText w:val=""/>
      <w:lvlJc w:val="left"/>
      <w:pPr>
        <w:ind w:left="5040" w:hanging="360"/>
      </w:pPr>
      <w:rPr>
        <w:rFonts w:ascii="Symbol" w:hAnsi="Symbol" w:hint="default"/>
      </w:rPr>
    </w:lvl>
    <w:lvl w:ilvl="7" w:tplc="4F4EEC24">
      <w:start w:val="1"/>
      <w:numFmt w:val="bullet"/>
      <w:lvlText w:val="o"/>
      <w:lvlJc w:val="left"/>
      <w:pPr>
        <w:ind w:left="5760" w:hanging="360"/>
      </w:pPr>
      <w:rPr>
        <w:rFonts w:ascii="Courier New" w:hAnsi="Courier New" w:hint="default"/>
      </w:rPr>
    </w:lvl>
    <w:lvl w:ilvl="8" w:tplc="9F726C8C">
      <w:start w:val="1"/>
      <w:numFmt w:val="bullet"/>
      <w:lvlText w:val=""/>
      <w:lvlJc w:val="left"/>
      <w:pPr>
        <w:ind w:left="6480" w:hanging="360"/>
      </w:pPr>
      <w:rPr>
        <w:rFonts w:ascii="Wingdings" w:hAnsi="Wingdings" w:hint="default"/>
      </w:rPr>
    </w:lvl>
  </w:abstractNum>
  <w:abstractNum w:abstractNumId="32" w15:restartNumberingAfterBreak="0">
    <w:nsid w:val="5B3F44DC"/>
    <w:multiLevelType w:val="hybridMultilevel"/>
    <w:tmpl w:val="A13C2C9C"/>
    <w:lvl w:ilvl="0" w:tplc="08090001">
      <w:start w:val="1"/>
      <w:numFmt w:val="bullet"/>
      <w:lvlText w:val=""/>
      <w:lvlJc w:val="left"/>
      <w:pPr>
        <w:ind w:left="720" w:hanging="360"/>
      </w:pPr>
      <w:rPr>
        <w:rFonts w:ascii="Symbol" w:hAnsi="Symbol" w:hint="default"/>
      </w:rPr>
    </w:lvl>
    <w:lvl w:ilvl="1" w:tplc="8A729A88">
      <w:start w:val="1"/>
      <w:numFmt w:val="bullet"/>
      <w:lvlText w:val="o"/>
      <w:lvlJc w:val="left"/>
      <w:pPr>
        <w:ind w:left="1440" w:hanging="360"/>
      </w:pPr>
      <w:rPr>
        <w:rFonts w:ascii="Courier New" w:hAnsi="Courier New" w:hint="default"/>
      </w:rPr>
    </w:lvl>
    <w:lvl w:ilvl="2" w:tplc="EC5C47D6">
      <w:start w:val="1"/>
      <w:numFmt w:val="bullet"/>
      <w:lvlText w:val=""/>
      <w:lvlJc w:val="left"/>
      <w:pPr>
        <w:ind w:left="2160" w:hanging="360"/>
      </w:pPr>
      <w:rPr>
        <w:rFonts w:ascii="Wingdings" w:hAnsi="Wingdings" w:hint="default"/>
      </w:rPr>
    </w:lvl>
    <w:lvl w:ilvl="3" w:tplc="6DF4B13E">
      <w:start w:val="1"/>
      <w:numFmt w:val="bullet"/>
      <w:lvlText w:val=""/>
      <w:lvlJc w:val="left"/>
      <w:pPr>
        <w:ind w:left="2880" w:hanging="360"/>
      </w:pPr>
      <w:rPr>
        <w:rFonts w:ascii="Symbol" w:hAnsi="Symbol" w:hint="default"/>
      </w:rPr>
    </w:lvl>
    <w:lvl w:ilvl="4" w:tplc="0504E642">
      <w:start w:val="1"/>
      <w:numFmt w:val="bullet"/>
      <w:lvlText w:val="o"/>
      <w:lvlJc w:val="left"/>
      <w:pPr>
        <w:ind w:left="3600" w:hanging="360"/>
      </w:pPr>
      <w:rPr>
        <w:rFonts w:ascii="Courier New" w:hAnsi="Courier New" w:hint="default"/>
      </w:rPr>
    </w:lvl>
    <w:lvl w:ilvl="5" w:tplc="F3DE3132">
      <w:start w:val="1"/>
      <w:numFmt w:val="bullet"/>
      <w:lvlText w:val=""/>
      <w:lvlJc w:val="left"/>
      <w:pPr>
        <w:ind w:left="4320" w:hanging="360"/>
      </w:pPr>
      <w:rPr>
        <w:rFonts w:ascii="Wingdings" w:hAnsi="Wingdings" w:hint="default"/>
      </w:rPr>
    </w:lvl>
    <w:lvl w:ilvl="6" w:tplc="9970E034">
      <w:start w:val="1"/>
      <w:numFmt w:val="bullet"/>
      <w:lvlText w:val=""/>
      <w:lvlJc w:val="left"/>
      <w:pPr>
        <w:ind w:left="5040" w:hanging="360"/>
      </w:pPr>
      <w:rPr>
        <w:rFonts w:ascii="Symbol" w:hAnsi="Symbol" w:hint="default"/>
      </w:rPr>
    </w:lvl>
    <w:lvl w:ilvl="7" w:tplc="CD7CBDE4">
      <w:start w:val="1"/>
      <w:numFmt w:val="bullet"/>
      <w:lvlText w:val="o"/>
      <w:lvlJc w:val="left"/>
      <w:pPr>
        <w:ind w:left="5760" w:hanging="360"/>
      </w:pPr>
      <w:rPr>
        <w:rFonts w:ascii="Courier New" w:hAnsi="Courier New" w:hint="default"/>
      </w:rPr>
    </w:lvl>
    <w:lvl w:ilvl="8" w:tplc="7B46A5E4">
      <w:start w:val="1"/>
      <w:numFmt w:val="bullet"/>
      <w:lvlText w:val=""/>
      <w:lvlJc w:val="left"/>
      <w:pPr>
        <w:ind w:left="6480" w:hanging="360"/>
      </w:pPr>
      <w:rPr>
        <w:rFonts w:ascii="Wingdings" w:hAnsi="Wingdings" w:hint="default"/>
      </w:rPr>
    </w:lvl>
  </w:abstractNum>
  <w:abstractNum w:abstractNumId="33" w15:restartNumberingAfterBreak="0">
    <w:nsid w:val="5BAF159B"/>
    <w:multiLevelType w:val="hybridMultilevel"/>
    <w:tmpl w:val="FFFFFFFF"/>
    <w:lvl w:ilvl="0" w:tplc="16C27AE6">
      <w:start w:val="1"/>
      <w:numFmt w:val="bullet"/>
      <w:lvlText w:val="●"/>
      <w:lvlJc w:val="left"/>
      <w:pPr>
        <w:ind w:left="720" w:hanging="360"/>
      </w:pPr>
      <w:rPr>
        <w:rFonts w:ascii="Symbol" w:hAnsi="Symbol" w:hint="default"/>
      </w:rPr>
    </w:lvl>
    <w:lvl w:ilvl="1" w:tplc="546E6356">
      <w:start w:val="1"/>
      <w:numFmt w:val="bullet"/>
      <w:lvlText w:val="o"/>
      <w:lvlJc w:val="left"/>
      <w:pPr>
        <w:ind w:left="1440" w:hanging="360"/>
      </w:pPr>
      <w:rPr>
        <w:rFonts w:ascii="Courier New" w:hAnsi="Courier New" w:hint="default"/>
      </w:rPr>
    </w:lvl>
    <w:lvl w:ilvl="2" w:tplc="4F304ECC">
      <w:start w:val="1"/>
      <w:numFmt w:val="bullet"/>
      <w:lvlText w:val=""/>
      <w:lvlJc w:val="left"/>
      <w:pPr>
        <w:ind w:left="2160" w:hanging="360"/>
      </w:pPr>
      <w:rPr>
        <w:rFonts w:ascii="Wingdings" w:hAnsi="Wingdings" w:hint="default"/>
      </w:rPr>
    </w:lvl>
    <w:lvl w:ilvl="3" w:tplc="807A2C0A">
      <w:start w:val="1"/>
      <w:numFmt w:val="bullet"/>
      <w:lvlText w:val=""/>
      <w:lvlJc w:val="left"/>
      <w:pPr>
        <w:ind w:left="2880" w:hanging="360"/>
      </w:pPr>
      <w:rPr>
        <w:rFonts w:ascii="Symbol" w:hAnsi="Symbol" w:hint="default"/>
      </w:rPr>
    </w:lvl>
    <w:lvl w:ilvl="4" w:tplc="D96E0DF0">
      <w:start w:val="1"/>
      <w:numFmt w:val="bullet"/>
      <w:lvlText w:val="o"/>
      <w:lvlJc w:val="left"/>
      <w:pPr>
        <w:ind w:left="3600" w:hanging="360"/>
      </w:pPr>
      <w:rPr>
        <w:rFonts w:ascii="Courier New" w:hAnsi="Courier New" w:hint="default"/>
      </w:rPr>
    </w:lvl>
    <w:lvl w:ilvl="5" w:tplc="3692096E">
      <w:start w:val="1"/>
      <w:numFmt w:val="bullet"/>
      <w:lvlText w:val=""/>
      <w:lvlJc w:val="left"/>
      <w:pPr>
        <w:ind w:left="4320" w:hanging="360"/>
      </w:pPr>
      <w:rPr>
        <w:rFonts w:ascii="Wingdings" w:hAnsi="Wingdings" w:hint="default"/>
      </w:rPr>
    </w:lvl>
    <w:lvl w:ilvl="6" w:tplc="14E4E28E">
      <w:start w:val="1"/>
      <w:numFmt w:val="bullet"/>
      <w:lvlText w:val=""/>
      <w:lvlJc w:val="left"/>
      <w:pPr>
        <w:ind w:left="5040" w:hanging="360"/>
      </w:pPr>
      <w:rPr>
        <w:rFonts w:ascii="Symbol" w:hAnsi="Symbol" w:hint="default"/>
      </w:rPr>
    </w:lvl>
    <w:lvl w:ilvl="7" w:tplc="EE18AFAE">
      <w:start w:val="1"/>
      <w:numFmt w:val="bullet"/>
      <w:lvlText w:val="o"/>
      <w:lvlJc w:val="left"/>
      <w:pPr>
        <w:ind w:left="5760" w:hanging="360"/>
      </w:pPr>
      <w:rPr>
        <w:rFonts w:ascii="Courier New" w:hAnsi="Courier New" w:hint="default"/>
      </w:rPr>
    </w:lvl>
    <w:lvl w:ilvl="8" w:tplc="38740D20">
      <w:start w:val="1"/>
      <w:numFmt w:val="bullet"/>
      <w:lvlText w:val=""/>
      <w:lvlJc w:val="left"/>
      <w:pPr>
        <w:ind w:left="6480" w:hanging="360"/>
      </w:pPr>
      <w:rPr>
        <w:rFonts w:ascii="Wingdings" w:hAnsi="Wingdings" w:hint="default"/>
      </w:rPr>
    </w:lvl>
  </w:abstractNum>
  <w:abstractNum w:abstractNumId="34" w15:restartNumberingAfterBreak="0">
    <w:nsid w:val="5D4205B6"/>
    <w:multiLevelType w:val="hybridMultilevel"/>
    <w:tmpl w:val="FFFFFFFF"/>
    <w:lvl w:ilvl="0" w:tplc="9E98B87C">
      <w:start w:val="1"/>
      <w:numFmt w:val="bullet"/>
      <w:lvlText w:val="●"/>
      <w:lvlJc w:val="left"/>
      <w:pPr>
        <w:ind w:left="720" w:hanging="360"/>
      </w:pPr>
      <w:rPr>
        <w:rFonts w:ascii="Symbol" w:hAnsi="Symbol" w:hint="default"/>
      </w:rPr>
    </w:lvl>
    <w:lvl w:ilvl="1" w:tplc="1BF85AEC">
      <w:start w:val="1"/>
      <w:numFmt w:val="bullet"/>
      <w:lvlText w:val="o"/>
      <w:lvlJc w:val="left"/>
      <w:pPr>
        <w:ind w:left="1440" w:hanging="360"/>
      </w:pPr>
      <w:rPr>
        <w:rFonts w:ascii="Courier New" w:hAnsi="Courier New" w:hint="default"/>
      </w:rPr>
    </w:lvl>
    <w:lvl w:ilvl="2" w:tplc="6B2AA3A8">
      <w:start w:val="1"/>
      <w:numFmt w:val="bullet"/>
      <w:lvlText w:val=""/>
      <w:lvlJc w:val="left"/>
      <w:pPr>
        <w:ind w:left="2160" w:hanging="360"/>
      </w:pPr>
      <w:rPr>
        <w:rFonts w:ascii="Wingdings" w:hAnsi="Wingdings" w:hint="default"/>
      </w:rPr>
    </w:lvl>
    <w:lvl w:ilvl="3" w:tplc="06F09056">
      <w:start w:val="1"/>
      <w:numFmt w:val="bullet"/>
      <w:lvlText w:val=""/>
      <w:lvlJc w:val="left"/>
      <w:pPr>
        <w:ind w:left="2880" w:hanging="360"/>
      </w:pPr>
      <w:rPr>
        <w:rFonts w:ascii="Symbol" w:hAnsi="Symbol" w:hint="default"/>
      </w:rPr>
    </w:lvl>
    <w:lvl w:ilvl="4" w:tplc="D17E8C06">
      <w:start w:val="1"/>
      <w:numFmt w:val="bullet"/>
      <w:lvlText w:val="o"/>
      <w:lvlJc w:val="left"/>
      <w:pPr>
        <w:ind w:left="3600" w:hanging="360"/>
      </w:pPr>
      <w:rPr>
        <w:rFonts w:ascii="Courier New" w:hAnsi="Courier New" w:hint="default"/>
      </w:rPr>
    </w:lvl>
    <w:lvl w:ilvl="5" w:tplc="41780632">
      <w:start w:val="1"/>
      <w:numFmt w:val="bullet"/>
      <w:lvlText w:val=""/>
      <w:lvlJc w:val="left"/>
      <w:pPr>
        <w:ind w:left="4320" w:hanging="360"/>
      </w:pPr>
      <w:rPr>
        <w:rFonts w:ascii="Wingdings" w:hAnsi="Wingdings" w:hint="default"/>
      </w:rPr>
    </w:lvl>
    <w:lvl w:ilvl="6" w:tplc="11763E7E">
      <w:start w:val="1"/>
      <w:numFmt w:val="bullet"/>
      <w:lvlText w:val=""/>
      <w:lvlJc w:val="left"/>
      <w:pPr>
        <w:ind w:left="5040" w:hanging="360"/>
      </w:pPr>
      <w:rPr>
        <w:rFonts w:ascii="Symbol" w:hAnsi="Symbol" w:hint="default"/>
      </w:rPr>
    </w:lvl>
    <w:lvl w:ilvl="7" w:tplc="EA78BC6C">
      <w:start w:val="1"/>
      <w:numFmt w:val="bullet"/>
      <w:lvlText w:val="o"/>
      <w:lvlJc w:val="left"/>
      <w:pPr>
        <w:ind w:left="5760" w:hanging="360"/>
      </w:pPr>
      <w:rPr>
        <w:rFonts w:ascii="Courier New" w:hAnsi="Courier New" w:hint="default"/>
      </w:rPr>
    </w:lvl>
    <w:lvl w:ilvl="8" w:tplc="FF8E8246">
      <w:start w:val="1"/>
      <w:numFmt w:val="bullet"/>
      <w:lvlText w:val=""/>
      <w:lvlJc w:val="left"/>
      <w:pPr>
        <w:ind w:left="6480" w:hanging="360"/>
      </w:pPr>
      <w:rPr>
        <w:rFonts w:ascii="Wingdings" w:hAnsi="Wingdings" w:hint="default"/>
      </w:rPr>
    </w:lvl>
  </w:abstractNum>
  <w:abstractNum w:abstractNumId="35" w15:restartNumberingAfterBreak="0">
    <w:nsid w:val="5D5F42D5"/>
    <w:multiLevelType w:val="hybridMultilevel"/>
    <w:tmpl w:val="FFFFFFFF"/>
    <w:lvl w:ilvl="0" w:tplc="74E85F3C">
      <w:start w:val="1"/>
      <w:numFmt w:val="bullet"/>
      <w:lvlText w:val="●"/>
      <w:lvlJc w:val="left"/>
      <w:pPr>
        <w:ind w:left="720" w:hanging="360"/>
      </w:pPr>
      <w:rPr>
        <w:rFonts w:ascii="Symbol" w:hAnsi="Symbol" w:hint="default"/>
      </w:rPr>
    </w:lvl>
    <w:lvl w:ilvl="1" w:tplc="F7AE7120">
      <w:start w:val="1"/>
      <w:numFmt w:val="bullet"/>
      <w:lvlText w:val="o"/>
      <w:lvlJc w:val="left"/>
      <w:pPr>
        <w:ind w:left="1440" w:hanging="360"/>
      </w:pPr>
      <w:rPr>
        <w:rFonts w:ascii="Courier New" w:hAnsi="Courier New" w:hint="default"/>
      </w:rPr>
    </w:lvl>
    <w:lvl w:ilvl="2" w:tplc="3BC08C6A">
      <w:start w:val="1"/>
      <w:numFmt w:val="bullet"/>
      <w:lvlText w:val=""/>
      <w:lvlJc w:val="left"/>
      <w:pPr>
        <w:ind w:left="2160" w:hanging="360"/>
      </w:pPr>
      <w:rPr>
        <w:rFonts w:ascii="Wingdings" w:hAnsi="Wingdings" w:hint="default"/>
      </w:rPr>
    </w:lvl>
    <w:lvl w:ilvl="3" w:tplc="3D3EE178">
      <w:start w:val="1"/>
      <w:numFmt w:val="bullet"/>
      <w:lvlText w:val=""/>
      <w:lvlJc w:val="left"/>
      <w:pPr>
        <w:ind w:left="2880" w:hanging="360"/>
      </w:pPr>
      <w:rPr>
        <w:rFonts w:ascii="Symbol" w:hAnsi="Symbol" w:hint="default"/>
      </w:rPr>
    </w:lvl>
    <w:lvl w:ilvl="4" w:tplc="63ECD2A8">
      <w:start w:val="1"/>
      <w:numFmt w:val="bullet"/>
      <w:lvlText w:val="o"/>
      <w:lvlJc w:val="left"/>
      <w:pPr>
        <w:ind w:left="3600" w:hanging="360"/>
      </w:pPr>
      <w:rPr>
        <w:rFonts w:ascii="Courier New" w:hAnsi="Courier New" w:hint="default"/>
      </w:rPr>
    </w:lvl>
    <w:lvl w:ilvl="5" w:tplc="F5103030">
      <w:start w:val="1"/>
      <w:numFmt w:val="bullet"/>
      <w:lvlText w:val=""/>
      <w:lvlJc w:val="left"/>
      <w:pPr>
        <w:ind w:left="4320" w:hanging="360"/>
      </w:pPr>
      <w:rPr>
        <w:rFonts w:ascii="Wingdings" w:hAnsi="Wingdings" w:hint="default"/>
      </w:rPr>
    </w:lvl>
    <w:lvl w:ilvl="6" w:tplc="0C2AFF3A">
      <w:start w:val="1"/>
      <w:numFmt w:val="bullet"/>
      <w:lvlText w:val=""/>
      <w:lvlJc w:val="left"/>
      <w:pPr>
        <w:ind w:left="5040" w:hanging="360"/>
      </w:pPr>
      <w:rPr>
        <w:rFonts w:ascii="Symbol" w:hAnsi="Symbol" w:hint="default"/>
      </w:rPr>
    </w:lvl>
    <w:lvl w:ilvl="7" w:tplc="13FE3C8C">
      <w:start w:val="1"/>
      <w:numFmt w:val="bullet"/>
      <w:lvlText w:val="o"/>
      <w:lvlJc w:val="left"/>
      <w:pPr>
        <w:ind w:left="5760" w:hanging="360"/>
      </w:pPr>
      <w:rPr>
        <w:rFonts w:ascii="Courier New" w:hAnsi="Courier New" w:hint="default"/>
      </w:rPr>
    </w:lvl>
    <w:lvl w:ilvl="8" w:tplc="48CACBB0">
      <w:start w:val="1"/>
      <w:numFmt w:val="bullet"/>
      <w:lvlText w:val=""/>
      <w:lvlJc w:val="left"/>
      <w:pPr>
        <w:ind w:left="6480" w:hanging="360"/>
      </w:pPr>
      <w:rPr>
        <w:rFonts w:ascii="Wingdings" w:hAnsi="Wingdings" w:hint="default"/>
      </w:rPr>
    </w:lvl>
  </w:abstractNum>
  <w:abstractNum w:abstractNumId="36" w15:restartNumberingAfterBreak="0">
    <w:nsid w:val="6036503B"/>
    <w:multiLevelType w:val="hybridMultilevel"/>
    <w:tmpl w:val="FFFFFFFF"/>
    <w:lvl w:ilvl="0" w:tplc="459A75B8">
      <w:start w:val="1"/>
      <w:numFmt w:val="bullet"/>
      <w:lvlText w:val="●"/>
      <w:lvlJc w:val="left"/>
      <w:pPr>
        <w:ind w:left="720" w:hanging="360"/>
      </w:pPr>
      <w:rPr>
        <w:rFonts w:ascii="Symbol" w:hAnsi="Symbol" w:hint="default"/>
      </w:rPr>
    </w:lvl>
    <w:lvl w:ilvl="1" w:tplc="8B6C41B0">
      <w:start w:val="1"/>
      <w:numFmt w:val="bullet"/>
      <w:lvlText w:val="o"/>
      <w:lvlJc w:val="left"/>
      <w:pPr>
        <w:ind w:left="1440" w:hanging="360"/>
      </w:pPr>
      <w:rPr>
        <w:rFonts w:ascii="Courier New" w:hAnsi="Courier New" w:hint="default"/>
      </w:rPr>
    </w:lvl>
    <w:lvl w:ilvl="2" w:tplc="6870096C">
      <w:start w:val="1"/>
      <w:numFmt w:val="bullet"/>
      <w:lvlText w:val=""/>
      <w:lvlJc w:val="left"/>
      <w:pPr>
        <w:ind w:left="2160" w:hanging="360"/>
      </w:pPr>
      <w:rPr>
        <w:rFonts w:ascii="Wingdings" w:hAnsi="Wingdings" w:hint="default"/>
      </w:rPr>
    </w:lvl>
    <w:lvl w:ilvl="3" w:tplc="CBC6EB90">
      <w:start w:val="1"/>
      <w:numFmt w:val="bullet"/>
      <w:lvlText w:val=""/>
      <w:lvlJc w:val="left"/>
      <w:pPr>
        <w:ind w:left="2880" w:hanging="360"/>
      </w:pPr>
      <w:rPr>
        <w:rFonts w:ascii="Symbol" w:hAnsi="Symbol" w:hint="default"/>
      </w:rPr>
    </w:lvl>
    <w:lvl w:ilvl="4" w:tplc="70782648">
      <w:start w:val="1"/>
      <w:numFmt w:val="bullet"/>
      <w:lvlText w:val="o"/>
      <w:lvlJc w:val="left"/>
      <w:pPr>
        <w:ind w:left="3600" w:hanging="360"/>
      </w:pPr>
      <w:rPr>
        <w:rFonts w:ascii="Courier New" w:hAnsi="Courier New" w:hint="default"/>
      </w:rPr>
    </w:lvl>
    <w:lvl w:ilvl="5" w:tplc="25EE81B8">
      <w:start w:val="1"/>
      <w:numFmt w:val="bullet"/>
      <w:lvlText w:val=""/>
      <w:lvlJc w:val="left"/>
      <w:pPr>
        <w:ind w:left="4320" w:hanging="360"/>
      </w:pPr>
      <w:rPr>
        <w:rFonts w:ascii="Wingdings" w:hAnsi="Wingdings" w:hint="default"/>
      </w:rPr>
    </w:lvl>
    <w:lvl w:ilvl="6" w:tplc="CEFE61C0">
      <w:start w:val="1"/>
      <w:numFmt w:val="bullet"/>
      <w:lvlText w:val=""/>
      <w:lvlJc w:val="left"/>
      <w:pPr>
        <w:ind w:left="5040" w:hanging="360"/>
      </w:pPr>
      <w:rPr>
        <w:rFonts w:ascii="Symbol" w:hAnsi="Symbol" w:hint="default"/>
      </w:rPr>
    </w:lvl>
    <w:lvl w:ilvl="7" w:tplc="62E0A114">
      <w:start w:val="1"/>
      <w:numFmt w:val="bullet"/>
      <w:lvlText w:val="o"/>
      <w:lvlJc w:val="left"/>
      <w:pPr>
        <w:ind w:left="5760" w:hanging="360"/>
      </w:pPr>
      <w:rPr>
        <w:rFonts w:ascii="Courier New" w:hAnsi="Courier New" w:hint="default"/>
      </w:rPr>
    </w:lvl>
    <w:lvl w:ilvl="8" w:tplc="E6644F7A">
      <w:start w:val="1"/>
      <w:numFmt w:val="bullet"/>
      <w:lvlText w:val=""/>
      <w:lvlJc w:val="left"/>
      <w:pPr>
        <w:ind w:left="6480" w:hanging="360"/>
      </w:pPr>
      <w:rPr>
        <w:rFonts w:ascii="Wingdings" w:hAnsi="Wingdings" w:hint="default"/>
      </w:rPr>
    </w:lvl>
  </w:abstractNum>
  <w:abstractNum w:abstractNumId="37" w15:restartNumberingAfterBreak="0">
    <w:nsid w:val="67974BA3"/>
    <w:multiLevelType w:val="hybridMultilevel"/>
    <w:tmpl w:val="150E1F6C"/>
    <w:lvl w:ilvl="0" w:tplc="08090001">
      <w:start w:val="1"/>
      <w:numFmt w:val="bullet"/>
      <w:lvlText w:val=""/>
      <w:lvlJc w:val="left"/>
      <w:pPr>
        <w:ind w:left="720" w:hanging="360"/>
      </w:pPr>
      <w:rPr>
        <w:rFonts w:ascii="Symbol" w:hAnsi="Symbol" w:hint="default"/>
      </w:rPr>
    </w:lvl>
    <w:lvl w:ilvl="1" w:tplc="DF5C6AA2">
      <w:start w:val="1"/>
      <w:numFmt w:val="bullet"/>
      <w:lvlText w:val="o"/>
      <w:lvlJc w:val="left"/>
      <w:pPr>
        <w:ind w:left="1440" w:hanging="360"/>
      </w:pPr>
      <w:rPr>
        <w:rFonts w:ascii="Courier New" w:hAnsi="Courier New" w:hint="default"/>
      </w:rPr>
    </w:lvl>
    <w:lvl w:ilvl="2" w:tplc="4BB24056">
      <w:start w:val="1"/>
      <w:numFmt w:val="bullet"/>
      <w:lvlText w:val=""/>
      <w:lvlJc w:val="left"/>
      <w:pPr>
        <w:ind w:left="2160" w:hanging="360"/>
      </w:pPr>
      <w:rPr>
        <w:rFonts w:ascii="Wingdings" w:hAnsi="Wingdings" w:hint="default"/>
      </w:rPr>
    </w:lvl>
    <w:lvl w:ilvl="3" w:tplc="7DA460D4">
      <w:start w:val="1"/>
      <w:numFmt w:val="bullet"/>
      <w:lvlText w:val=""/>
      <w:lvlJc w:val="left"/>
      <w:pPr>
        <w:ind w:left="2880" w:hanging="360"/>
      </w:pPr>
      <w:rPr>
        <w:rFonts w:ascii="Symbol" w:hAnsi="Symbol" w:hint="default"/>
      </w:rPr>
    </w:lvl>
    <w:lvl w:ilvl="4" w:tplc="42B6D282">
      <w:start w:val="1"/>
      <w:numFmt w:val="bullet"/>
      <w:lvlText w:val="o"/>
      <w:lvlJc w:val="left"/>
      <w:pPr>
        <w:ind w:left="3600" w:hanging="360"/>
      </w:pPr>
      <w:rPr>
        <w:rFonts w:ascii="Courier New" w:hAnsi="Courier New" w:hint="default"/>
      </w:rPr>
    </w:lvl>
    <w:lvl w:ilvl="5" w:tplc="62086280">
      <w:start w:val="1"/>
      <w:numFmt w:val="bullet"/>
      <w:lvlText w:val=""/>
      <w:lvlJc w:val="left"/>
      <w:pPr>
        <w:ind w:left="4320" w:hanging="360"/>
      </w:pPr>
      <w:rPr>
        <w:rFonts w:ascii="Wingdings" w:hAnsi="Wingdings" w:hint="default"/>
      </w:rPr>
    </w:lvl>
    <w:lvl w:ilvl="6" w:tplc="3A760E06">
      <w:start w:val="1"/>
      <w:numFmt w:val="bullet"/>
      <w:lvlText w:val=""/>
      <w:lvlJc w:val="left"/>
      <w:pPr>
        <w:ind w:left="5040" w:hanging="360"/>
      </w:pPr>
      <w:rPr>
        <w:rFonts w:ascii="Symbol" w:hAnsi="Symbol" w:hint="default"/>
      </w:rPr>
    </w:lvl>
    <w:lvl w:ilvl="7" w:tplc="5A0615C0">
      <w:start w:val="1"/>
      <w:numFmt w:val="bullet"/>
      <w:lvlText w:val="o"/>
      <w:lvlJc w:val="left"/>
      <w:pPr>
        <w:ind w:left="5760" w:hanging="360"/>
      </w:pPr>
      <w:rPr>
        <w:rFonts w:ascii="Courier New" w:hAnsi="Courier New" w:hint="default"/>
      </w:rPr>
    </w:lvl>
    <w:lvl w:ilvl="8" w:tplc="CC2C5E8C">
      <w:start w:val="1"/>
      <w:numFmt w:val="bullet"/>
      <w:lvlText w:val=""/>
      <w:lvlJc w:val="left"/>
      <w:pPr>
        <w:ind w:left="6480" w:hanging="360"/>
      </w:pPr>
      <w:rPr>
        <w:rFonts w:ascii="Wingdings" w:hAnsi="Wingdings" w:hint="default"/>
      </w:rPr>
    </w:lvl>
  </w:abstractNum>
  <w:abstractNum w:abstractNumId="38" w15:restartNumberingAfterBreak="0">
    <w:nsid w:val="6A127BF5"/>
    <w:multiLevelType w:val="hybridMultilevel"/>
    <w:tmpl w:val="FFFFFFFF"/>
    <w:lvl w:ilvl="0" w:tplc="70526BA2">
      <w:start w:val="1"/>
      <w:numFmt w:val="bullet"/>
      <w:lvlText w:val="●"/>
      <w:lvlJc w:val="left"/>
      <w:pPr>
        <w:ind w:left="720" w:hanging="360"/>
      </w:pPr>
      <w:rPr>
        <w:rFonts w:ascii="Symbol" w:hAnsi="Symbol" w:hint="default"/>
      </w:rPr>
    </w:lvl>
    <w:lvl w:ilvl="1" w:tplc="97AC510A">
      <w:start w:val="1"/>
      <w:numFmt w:val="bullet"/>
      <w:lvlText w:val="o"/>
      <w:lvlJc w:val="left"/>
      <w:pPr>
        <w:ind w:left="1440" w:hanging="360"/>
      </w:pPr>
      <w:rPr>
        <w:rFonts w:ascii="Courier New" w:hAnsi="Courier New" w:hint="default"/>
      </w:rPr>
    </w:lvl>
    <w:lvl w:ilvl="2" w:tplc="6F40857C">
      <w:start w:val="1"/>
      <w:numFmt w:val="bullet"/>
      <w:lvlText w:val=""/>
      <w:lvlJc w:val="left"/>
      <w:pPr>
        <w:ind w:left="2160" w:hanging="360"/>
      </w:pPr>
      <w:rPr>
        <w:rFonts w:ascii="Wingdings" w:hAnsi="Wingdings" w:hint="default"/>
      </w:rPr>
    </w:lvl>
    <w:lvl w:ilvl="3" w:tplc="81005324">
      <w:start w:val="1"/>
      <w:numFmt w:val="bullet"/>
      <w:lvlText w:val=""/>
      <w:lvlJc w:val="left"/>
      <w:pPr>
        <w:ind w:left="2880" w:hanging="360"/>
      </w:pPr>
      <w:rPr>
        <w:rFonts w:ascii="Symbol" w:hAnsi="Symbol" w:hint="default"/>
      </w:rPr>
    </w:lvl>
    <w:lvl w:ilvl="4" w:tplc="E2AEBB62">
      <w:start w:val="1"/>
      <w:numFmt w:val="bullet"/>
      <w:lvlText w:val="o"/>
      <w:lvlJc w:val="left"/>
      <w:pPr>
        <w:ind w:left="3600" w:hanging="360"/>
      </w:pPr>
      <w:rPr>
        <w:rFonts w:ascii="Courier New" w:hAnsi="Courier New" w:hint="default"/>
      </w:rPr>
    </w:lvl>
    <w:lvl w:ilvl="5" w:tplc="3D80E2C8">
      <w:start w:val="1"/>
      <w:numFmt w:val="bullet"/>
      <w:lvlText w:val=""/>
      <w:lvlJc w:val="left"/>
      <w:pPr>
        <w:ind w:left="4320" w:hanging="360"/>
      </w:pPr>
      <w:rPr>
        <w:rFonts w:ascii="Wingdings" w:hAnsi="Wingdings" w:hint="default"/>
      </w:rPr>
    </w:lvl>
    <w:lvl w:ilvl="6" w:tplc="CAD272F8">
      <w:start w:val="1"/>
      <w:numFmt w:val="bullet"/>
      <w:lvlText w:val=""/>
      <w:lvlJc w:val="left"/>
      <w:pPr>
        <w:ind w:left="5040" w:hanging="360"/>
      </w:pPr>
      <w:rPr>
        <w:rFonts w:ascii="Symbol" w:hAnsi="Symbol" w:hint="default"/>
      </w:rPr>
    </w:lvl>
    <w:lvl w:ilvl="7" w:tplc="2C0C28DC">
      <w:start w:val="1"/>
      <w:numFmt w:val="bullet"/>
      <w:lvlText w:val="o"/>
      <w:lvlJc w:val="left"/>
      <w:pPr>
        <w:ind w:left="5760" w:hanging="360"/>
      </w:pPr>
      <w:rPr>
        <w:rFonts w:ascii="Courier New" w:hAnsi="Courier New" w:hint="default"/>
      </w:rPr>
    </w:lvl>
    <w:lvl w:ilvl="8" w:tplc="FE56D324">
      <w:start w:val="1"/>
      <w:numFmt w:val="bullet"/>
      <w:lvlText w:val=""/>
      <w:lvlJc w:val="left"/>
      <w:pPr>
        <w:ind w:left="6480" w:hanging="360"/>
      </w:pPr>
      <w:rPr>
        <w:rFonts w:ascii="Wingdings" w:hAnsi="Wingdings" w:hint="default"/>
      </w:rPr>
    </w:lvl>
  </w:abstractNum>
  <w:abstractNum w:abstractNumId="39" w15:restartNumberingAfterBreak="0">
    <w:nsid w:val="6A7A1DAF"/>
    <w:multiLevelType w:val="hybridMultilevel"/>
    <w:tmpl w:val="FFFFFFFF"/>
    <w:lvl w:ilvl="0" w:tplc="E7AEBD9E">
      <w:start w:val="1"/>
      <w:numFmt w:val="bullet"/>
      <w:lvlText w:val="●"/>
      <w:lvlJc w:val="left"/>
      <w:pPr>
        <w:ind w:left="720" w:hanging="360"/>
      </w:pPr>
      <w:rPr>
        <w:rFonts w:ascii="Symbol" w:hAnsi="Symbol" w:hint="default"/>
      </w:rPr>
    </w:lvl>
    <w:lvl w:ilvl="1" w:tplc="DC2E6CAA">
      <w:start w:val="1"/>
      <w:numFmt w:val="bullet"/>
      <w:lvlText w:val="o"/>
      <w:lvlJc w:val="left"/>
      <w:pPr>
        <w:ind w:left="1440" w:hanging="360"/>
      </w:pPr>
      <w:rPr>
        <w:rFonts w:ascii="Courier New" w:hAnsi="Courier New" w:hint="default"/>
      </w:rPr>
    </w:lvl>
    <w:lvl w:ilvl="2" w:tplc="308CE568">
      <w:start w:val="1"/>
      <w:numFmt w:val="bullet"/>
      <w:lvlText w:val=""/>
      <w:lvlJc w:val="left"/>
      <w:pPr>
        <w:ind w:left="2160" w:hanging="360"/>
      </w:pPr>
      <w:rPr>
        <w:rFonts w:ascii="Wingdings" w:hAnsi="Wingdings" w:hint="default"/>
      </w:rPr>
    </w:lvl>
    <w:lvl w:ilvl="3" w:tplc="7956342E">
      <w:start w:val="1"/>
      <w:numFmt w:val="bullet"/>
      <w:lvlText w:val=""/>
      <w:lvlJc w:val="left"/>
      <w:pPr>
        <w:ind w:left="2880" w:hanging="360"/>
      </w:pPr>
      <w:rPr>
        <w:rFonts w:ascii="Symbol" w:hAnsi="Symbol" w:hint="default"/>
      </w:rPr>
    </w:lvl>
    <w:lvl w:ilvl="4" w:tplc="445CF11E">
      <w:start w:val="1"/>
      <w:numFmt w:val="bullet"/>
      <w:lvlText w:val="o"/>
      <w:lvlJc w:val="left"/>
      <w:pPr>
        <w:ind w:left="3600" w:hanging="360"/>
      </w:pPr>
      <w:rPr>
        <w:rFonts w:ascii="Courier New" w:hAnsi="Courier New" w:hint="default"/>
      </w:rPr>
    </w:lvl>
    <w:lvl w:ilvl="5" w:tplc="CB7605AA">
      <w:start w:val="1"/>
      <w:numFmt w:val="bullet"/>
      <w:lvlText w:val=""/>
      <w:lvlJc w:val="left"/>
      <w:pPr>
        <w:ind w:left="4320" w:hanging="360"/>
      </w:pPr>
      <w:rPr>
        <w:rFonts w:ascii="Wingdings" w:hAnsi="Wingdings" w:hint="default"/>
      </w:rPr>
    </w:lvl>
    <w:lvl w:ilvl="6" w:tplc="B2F6039C">
      <w:start w:val="1"/>
      <w:numFmt w:val="bullet"/>
      <w:lvlText w:val=""/>
      <w:lvlJc w:val="left"/>
      <w:pPr>
        <w:ind w:left="5040" w:hanging="360"/>
      </w:pPr>
      <w:rPr>
        <w:rFonts w:ascii="Symbol" w:hAnsi="Symbol" w:hint="default"/>
      </w:rPr>
    </w:lvl>
    <w:lvl w:ilvl="7" w:tplc="EF226DE4">
      <w:start w:val="1"/>
      <w:numFmt w:val="bullet"/>
      <w:lvlText w:val="o"/>
      <w:lvlJc w:val="left"/>
      <w:pPr>
        <w:ind w:left="5760" w:hanging="360"/>
      </w:pPr>
      <w:rPr>
        <w:rFonts w:ascii="Courier New" w:hAnsi="Courier New" w:hint="default"/>
      </w:rPr>
    </w:lvl>
    <w:lvl w:ilvl="8" w:tplc="5740BC02">
      <w:start w:val="1"/>
      <w:numFmt w:val="bullet"/>
      <w:lvlText w:val=""/>
      <w:lvlJc w:val="left"/>
      <w:pPr>
        <w:ind w:left="6480" w:hanging="360"/>
      </w:pPr>
      <w:rPr>
        <w:rFonts w:ascii="Wingdings" w:hAnsi="Wingdings" w:hint="default"/>
      </w:rPr>
    </w:lvl>
  </w:abstractNum>
  <w:abstractNum w:abstractNumId="40" w15:restartNumberingAfterBreak="0">
    <w:nsid w:val="6F2540CB"/>
    <w:multiLevelType w:val="hybridMultilevel"/>
    <w:tmpl w:val="6068F8E6"/>
    <w:lvl w:ilvl="0" w:tplc="08090001">
      <w:start w:val="1"/>
      <w:numFmt w:val="bullet"/>
      <w:lvlText w:val=""/>
      <w:lvlJc w:val="left"/>
      <w:pPr>
        <w:ind w:left="720" w:hanging="360"/>
      </w:pPr>
      <w:rPr>
        <w:rFonts w:ascii="Symbol" w:hAnsi="Symbol" w:hint="default"/>
      </w:rPr>
    </w:lvl>
    <w:lvl w:ilvl="1" w:tplc="2B8634D2">
      <w:start w:val="1"/>
      <w:numFmt w:val="bullet"/>
      <w:lvlText w:val="o"/>
      <w:lvlJc w:val="left"/>
      <w:pPr>
        <w:ind w:left="1440" w:hanging="360"/>
      </w:pPr>
      <w:rPr>
        <w:rFonts w:ascii="Courier New" w:hAnsi="Courier New" w:hint="default"/>
      </w:rPr>
    </w:lvl>
    <w:lvl w:ilvl="2" w:tplc="D26AB7F4">
      <w:start w:val="1"/>
      <w:numFmt w:val="bullet"/>
      <w:lvlText w:val=""/>
      <w:lvlJc w:val="left"/>
      <w:pPr>
        <w:ind w:left="2160" w:hanging="360"/>
      </w:pPr>
      <w:rPr>
        <w:rFonts w:ascii="Wingdings" w:hAnsi="Wingdings" w:hint="default"/>
      </w:rPr>
    </w:lvl>
    <w:lvl w:ilvl="3" w:tplc="AE021AFC">
      <w:start w:val="1"/>
      <w:numFmt w:val="bullet"/>
      <w:lvlText w:val=""/>
      <w:lvlJc w:val="left"/>
      <w:pPr>
        <w:ind w:left="2880" w:hanging="360"/>
      </w:pPr>
      <w:rPr>
        <w:rFonts w:ascii="Symbol" w:hAnsi="Symbol" w:hint="default"/>
      </w:rPr>
    </w:lvl>
    <w:lvl w:ilvl="4" w:tplc="96BC22A2">
      <w:start w:val="1"/>
      <w:numFmt w:val="bullet"/>
      <w:lvlText w:val="o"/>
      <w:lvlJc w:val="left"/>
      <w:pPr>
        <w:ind w:left="3600" w:hanging="360"/>
      </w:pPr>
      <w:rPr>
        <w:rFonts w:ascii="Courier New" w:hAnsi="Courier New" w:hint="default"/>
      </w:rPr>
    </w:lvl>
    <w:lvl w:ilvl="5" w:tplc="24564132">
      <w:start w:val="1"/>
      <w:numFmt w:val="bullet"/>
      <w:lvlText w:val=""/>
      <w:lvlJc w:val="left"/>
      <w:pPr>
        <w:ind w:left="4320" w:hanging="360"/>
      </w:pPr>
      <w:rPr>
        <w:rFonts w:ascii="Wingdings" w:hAnsi="Wingdings" w:hint="default"/>
      </w:rPr>
    </w:lvl>
    <w:lvl w:ilvl="6" w:tplc="85A20BC4">
      <w:start w:val="1"/>
      <w:numFmt w:val="bullet"/>
      <w:lvlText w:val=""/>
      <w:lvlJc w:val="left"/>
      <w:pPr>
        <w:ind w:left="5040" w:hanging="360"/>
      </w:pPr>
      <w:rPr>
        <w:rFonts w:ascii="Symbol" w:hAnsi="Symbol" w:hint="default"/>
      </w:rPr>
    </w:lvl>
    <w:lvl w:ilvl="7" w:tplc="9DF2DEC2">
      <w:start w:val="1"/>
      <w:numFmt w:val="bullet"/>
      <w:lvlText w:val="o"/>
      <w:lvlJc w:val="left"/>
      <w:pPr>
        <w:ind w:left="5760" w:hanging="360"/>
      </w:pPr>
      <w:rPr>
        <w:rFonts w:ascii="Courier New" w:hAnsi="Courier New" w:hint="default"/>
      </w:rPr>
    </w:lvl>
    <w:lvl w:ilvl="8" w:tplc="6EC03DEA">
      <w:start w:val="1"/>
      <w:numFmt w:val="bullet"/>
      <w:lvlText w:val=""/>
      <w:lvlJc w:val="left"/>
      <w:pPr>
        <w:ind w:left="6480" w:hanging="360"/>
      </w:pPr>
      <w:rPr>
        <w:rFonts w:ascii="Wingdings" w:hAnsi="Wingdings" w:hint="default"/>
      </w:rPr>
    </w:lvl>
  </w:abstractNum>
  <w:abstractNum w:abstractNumId="41" w15:restartNumberingAfterBreak="0">
    <w:nsid w:val="78872933"/>
    <w:multiLevelType w:val="hybridMultilevel"/>
    <w:tmpl w:val="06321EF2"/>
    <w:lvl w:ilvl="0" w:tplc="08090001">
      <w:start w:val="1"/>
      <w:numFmt w:val="bullet"/>
      <w:lvlText w:val=""/>
      <w:lvlJc w:val="left"/>
      <w:pPr>
        <w:ind w:left="720" w:hanging="360"/>
      </w:pPr>
      <w:rPr>
        <w:rFonts w:ascii="Symbol" w:hAnsi="Symbol" w:hint="default"/>
      </w:rPr>
    </w:lvl>
    <w:lvl w:ilvl="1" w:tplc="75141384">
      <w:start w:val="1"/>
      <w:numFmt w:val="bullet"/>
      <w:lvlText w:val="o"/>
      <w:lvlJc w:val="left"/>
      <w:pPr>
        <w:ind w:left="1440" w:hanging="360"/>
      </w:pPr>
      <w:rPr>
        <w:rFonts w:ascii="Courier New" w:hAnsi="Courier New" w:hint="default"/>
      </w:rPr>
    </w:lvl>
    <w:lvl w:ilvl="2" w:tplc="2D2C796C">
      <w:start w:val="1"/>
      <w:numFmt w:val="bullet"/>
      <w:lvlText w:val=""/>
      <w:lvlJc w:val="left"/>
      <w:pPr>
        <w:ind w:left="2160" w:hanging="360"/>
      </w:pPr>
      <w:rPr>
        <w:rFonts w:ascii="Wingdings" w:hAnsi="Wingdings" w:hint="default"/>
      </w:rPr>
    </w:lvl>
    <w:lvl w:ilvl="3" w:tplc="C1BCC438">
      <w:start w:val="1"/>
      <w:numFmt w:val="bullet"/>
      <w:lvlText w:val=""/>
      <w:lvlJc w:val="left"/>
      <w:pPr>
        <w:ind w:left="2880" w:hanging="360"/>
      </w:pPr>
      <w:rPr>
        <w:rFonts w:ascii="Symbol" w:hAnsi="Symbol" w:hint="default"/>
      </w:rPr>
    </w:lvl>
    <w:lvl w:ilvl="4" w:tplc="42CCDB58">
      <w:start w:val="1"/>
      <w:numFmt w:val="bullet"/>
      <w:lvlText w:val="o"/>
      <w:lvlJc w:val="left"/>
      <w:pPr>
        <w:ind w:left="3600" w:hanging="360"/>
      </w:pPr>
      <w:rPr>
        <w:rFonts w:ascii="Courier New" w:hAnsi="Courier New" w:hint="default"/>
      </w:rPr>
    </w:lvl>
    <w:lvl w:ilvl="5" w:tplc="6BEA6284">
      <w:start w:val="1"/>
      <w:numFmt w:val="bullet"/>
      <w:lvlText w:val=""/>
      <w:lvlJc w:val="left"/>
      <w:pPr>
        <w:ind w:left="4320" w:hanging="360"/>
      </w:pPr>
      <w:rPr>
        <w:rFonts w:ascii="Wingdings" w:hAnsi="Wingdings" w:hint="default"/>
      </w:rPr>
    </w:lvl>
    <w:lvl w:ilvl="6" w:tplc="DE202598">
      <w:start w:val="1"/>
      <w:numFmt w:val="bullet"/>
      <w:lvlText w:val=""/>
      <w:lvlJc w:val="left"/>
      <w:pPr>
        <w:ind w:left="5040" w:hanging="360"/>
      </w:pPr>
      <w:rPr>
        <w:rFonts w:ascii="Symbol" w:hAnsi="Symbol" w:hint="default"/>
      </w:rPr>
    </w:lvl>
    <w:lvl w:ilvl="7" w:tplc="B7886F00">
      <w:start w:val="1"/>
      <w:numFmt w:val="bullet"/>
      <w:lvlText w:val="o"/>
      <w:lvlJc w:val="left"/>
      <w:pPr>
        <w:ind w:left="5760" w:hanging="360"/>
      </w:pPr>
      <w:rPr>
        <w:rFonts w:ascii="Courier New" w:hAnsi="Courier New" w:hint="default"/>
      </w:rPr>
    </w:lvl>
    <w:lvl w:ilvl="8" w:tplc="ADECE7A6">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26"/>
  </w:num>
  <w:num w:numId="4">
    <w:abstractNumId w:val="17"/>
  </w:num>
  <w:num w:numId="5">
    <w:abstractNumId w:val="24"/>
  </w:num>
  <w:num w:numId="6">
    <w:abstractNumId w:val="2"/>
  </w:num>
  <w:num w:numId="7">
    <w:abstractNumId w:val="37"/>
  </w:num>
  <w:num w:numId="8">
    <w:abstractNumId w:val="31"/>
  </w:num>
  <w:num w:numId="9">
    <w:abstractNumId w:val="28"/>
  </w:num>
  <w:num w:numId="10">
    <w:abstractNumId w:val="5"/>
  </w:num>
  <w:num w:numId="11">
    <w:abstractNumId w:val="8"/>
  </w:num>
  <w:num w:numId="12">
    <w:abstractNumId w:val="4"/>
  </w:num>
  <w:num w:numId="13">
    <w:abstractNumId w:val="10"/>
  </w:num>
  <w:num w:numId="14">
    <w:abstractNumId w:val="1"/>
  </w:num>
  <w:num w:numId="15">
    <w:abstractNumId w:val="41"/>
  </w:num>
  <w:num w:numId="16">
    <w:abstractNumId w:val="15"/>
  </w:num>
  <w:num w:numId="17">
    <w:abstractNumId w:val="7"/>
  </w:num>
  <w:num w:numId="18">
    <w:abstractNumId w:val="6"/>
  </w:num>
  <w:num w:numId="19">
    <w:abstractNumId w:val="18"/>
  </w:num>
  <w:num w:numId="20">
    <w:abstractNumId w:val="33"/>
  </w:num>
  <w:num w:numId="21">
    <w:abstractNumId w:val="36"/>
  </w:num>
  <w:num w:numId="22">
    <w:abstractNumId w:val="12"/>
  </w:num>
  <w:num w:numId="23">
    <w:abstractNumId w:val="32"/>
  </w:num>
  <w:num w:numId="24">
    <w:abstractNumId w:val="25"/>
  </w:num>
  <w:num w:numId="25">
    <w:abstractNumId w:val="0"/>
  </w:num>
  <w:num w:numId="26">
    <w:abstractNumId w:val="13"/>
  </w:num>
  <w:num w:numId="27">
    <w:abstractNumId w:val="11"/>
  </w:num>
  <w:num w:numId="28">
    <w:abstractNumId w:val="29"/>
  </w:num>
  <w:num w:numId="29">
    <w:abstractNumId w:val="39"/>
  </w:num>
  <w:num w:numId="30">
    <w:abstractNumId w:val="3"/>
  </w:num>
  <w:num w:numId="31">
    <w:abstractNumId w:val="40"/>
  </w:num>
  <w:num w:numId="32">
    <w:abstractNumId w:val="35"/>
  </w:num>
  <w:num w:numId="33">
    <w:abstractNumId w:val="34"/>
  </w:num>
  <w:num w:numId="34">
    <w:abstractNumId w:val="16"/>
  </w:num>
  <w:num w:numId="35">
    <w:abstractNumId w:val="30"/>
  </w:num>
  <w:num w:numId="36">
    <w:abstractNumId w:val="19"/>
  </w:num>
  <w:num w:numId="37">
    <w:abstractNumId w:val="21"/>
  </w:num>
  <w:num w:numId="38">
    <w:abstractNumId w:val="23"/>
  </w:num>
  <w:num w:numId="39">
    <w:abstractNumId w:val="9"/>
  </w:num>
  <w:num w:numId="40">
    <w:abstractNumId w:val="27"/>
  </w:num>
  <w:num w:numId="41">
    <w:abstractNumId w:val="14"/>
  </w:num>
  <w:num w:numId="42">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A"/>
    <w:rsid w:val="00026319"/>
    <w:rsid w:val="000F7AE0"/>
    <w:rsid w:val="001B6A24"/>
    <w:rsid w:val="002129C6"/>
    <w:rsid w:val="00225741"/>
    <w:rsid w:val="00337AE8"/>
    <w:rsid w:val="00402D25"/>
    <w:rsid w:val="00450CA6"/>
    <w:rsid w:val="00450DA6"/>
    <w:rsid w:val="004C4DE4"/>
    <w:rsid w:val="0072219E"/>
    <w:rsid w:val="00792948"/>
    <w:rsid w:val="00990BA1"/>
    <w:rsid w:val="009A3624"/>
    <w:rsid w:val="009E611C"/>
    <w:rsid w:val="00A7740A"/>
    <w:rsid w:val="00A87004"/>
    <w:rsid w:val="00A90F71"/>
    <w:rsid w:val="00A9604F"/>
    <w:rsid w:val="00AE687B"/>
    <w:rsid w:val="00BF3711"/>
    <w:rsid w:val="00CE1A9E"/>
    <w:rsid w:val="00CE778B"/>
    <w:rsid w:val="00DA3F6C"/>
    <w:rsid w:val="00DC78C6"/>
    <w:rsid w:val="00EA123D"/>
    <w:rsid w:val="00EA3F16"/>
    <w:rsid w:val="00EB0D7A"/>
    <w:rsid w:val="00EB5015"/>
    <w:rsid w:val="00F2701D"/>
    <w:rsid w:val="00F84363"/>
    <w:rsid w:val="0315A869"/>
    <w:rsid w:val="04B649BA"/>
    <w:rsid w:val="053FD1F6"/>
    <w:rsid w:val="07C777C4"/>
    <w:rsid w:val="08909B15"/>
    <w:rsid w:val="08C34662"/>
    <w:rsid w:val="09634825"/>
    <w:rsid w:val="0A134319"/>
    <w:rsid w:val="0BC83BD7"/>
    <w:rsid w:val="0F7D86D3"/>
    <w:rsid w:val="13B35C31"/>
    <w:rsid w:val="1555F5C0"/>
    <w:rsid w:val="168E0C97"/>
    <w:rsid w:val="18D9D7EC"/>
    <w:rsid w:val="1A75A84D"/>
    <w:rsid w:val="1AB9704C"/>
    <w:rsid w:val="1CB10CB1"/>
    <w:rsid w:val="1DC6716C"/>
    <w:rsid w:val="1E991E7C"/>
    <w:rsid w:val="1FD7729C"/>
    <w:rsid w:val="1FE8AD73"/>
    <w:rsid w:val="20234646"/>
    <w:rsid w:val="2280BA32"/>
    <w:rsid w:val="24FC10BA"/>
    <w:rsid w:val="25104D86"/>
    <w:rsid w:val="25183A11"/>
    <w:rsid w:val="2BA968F8"/>
    <w:rsid w:val="2CCF1E01"/>
    <w:rsid w:val="3006BEC3"/>
    <w:rsid w:val="327D29BA"/>
    <w:rsid w:val="3313FC51"/>
    <w:rsid w:val="3849BAA5"/>
    <w:rsid w:val="39833DD5"/>
    <w:rsid w:val="3B383693"/>
    <w:rsid w:val="3D185AD8"/>
    <w:rsid w:val="442F1DE5"/>
    <w:rsid w:val="47A88E68"/>
    <w:rsid w:val="4B563C50"/>
    <w:rsid w:val="4C3A2FCA"/>
    <w:rsid w:val="4F6095B5"/>
    <w:rsid w:val="501090A9"/>
    <w:rsid w:val="510DA0ED"/>
    <w:rsid w:val="547D2BAC"/>
    <w:rsid w:val="54CAD96F"/>
    <w:rsid w:val="55417E0D"/>
    <w:rsid w:val="55B6AEDC"/>
    <w:rsid w:val="57FAEB4F"/>
    <w:rsid w:val="5C8B5A27"/>
    <w:rsid w:val="60628EEC"/>
    <w:rsid w:val="6188A538"/>
    <w:rsid w:val="66D9BDF6"/>
    <w:rsid w:val="67D2DDBE"/>
    <w:rsid w:val="686DA0D1"/>
    <w:rsid w:val="68F33891"/>
    <w:rsid w:val="6AA043C9"/>
    <w:rsid w:val="6C87C9AF"/>
    <w:rsid w:val="6DD7E48B"/>
    <w:rsid w:val="72359B99"/>
    <w:rsid w:val="78045E91"/>
    <w:rsid w:val="7A0E5A25"/>
    <w:rsid w:val="7C2FE06B"/>
    <w:rsid w:val="7F808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F04DB"/>
  <w15:chartTrackingRefBased/>
  <w15:docId w15:val="{DA565F15-DEF3-497E-A8C6-4F8C3FAE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7AE8"/>
    <w:pPr>
      <w:spacing w:before="120" w:after="120" w:line="240" w:lineRule="auto"/>
      <w:contextualSpacing/>
      <w:outlineLvl w:val="1"/>
    </w:pPr>
    <w:rPr>
      <w:rFonts w:ascii="Arial" w:eastAsia="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numPr>
        <w:numId w:val="41"/>
      </w:numPr>
      <w:contextualSpacing/>
    </w:pPr>
  </w:style>
  <w:style w:type="character" w:customStyle="1" w:styleId="Heading2Char">
    <w:name w:val="Heading 2 Char"/>
    <w:basedOn w:val="DefaultParagraphFont"/>
    <w:link w:val="Heading2"/>
    <w:uiPriority w:val="9"/>
    <w:rsid w:val="00337AE8"/>
    <w:rPr>
      <w:rFonts w:ascii="Arial" w:eastAsia="Arial" w:hAnsi="Arial" w:cs="Arial"/>
      <w:b/>
      <w:bCs/>
      <w:sz w:val="24"/>
      <w:szCs w:val="24"/>
      <w:lang w:eastAsia="en-GB"/>
    </w:rPr>
  </w:style>
  <w:style w:type="paragraph" w:styleId="Header">
    <w:name w:val="header"/>
    <w:basedOn w:val="Normal"/>
    <w:link w:val="HeaderChar"/>
    <w:uiPriority w:val="99"/>
    <w:unhideWhenUsed/>
    <w:rsid w:val="00EA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23D"/>
  </w:style>
  <w:style w:type="paragraph" w:styleId="Footer">
    <w:name w:val="footer"/>
    <w:basedOn w:val="Normal"/>
    <w:link w:val="FooterChar"/>
    <w:uiPriority w:val="99"/>
    <w:unhideWhenUsed/>
    <w:rsid w:val="00EA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7" ma:contentTypeDescription="Create a new document." ma:contentTypeScope="" ma:versionID="03732f25bfee916b58495d5b8a786410">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06475b343477fdc1bc20ca0f95157cd3"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documentManagement>
</p:properties>
</file>

<file path=customXml/itemProps1.xml><?xml version="1.0" encoding="utf-8"?>
<ds:datastoreItem xmlns:ds="http://schemas.openxmlformats.org/officeDocument/2006/customXml" ds:itemID="{6514C48E-5648-4801-8427-1FE21953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F14A-1A6F-4500-B769-9E65BA4582FF}">
  <ds:schemaRefs>
    <ds:schemaRef ds:uri="http://schemas.microsoft.com/sharepoint/v3/contenttype/forms"/>
  </ds:schemaRefs>
</ds:datastoreItem>
</file>

<file path=customXml/itemProps3.xml><?xml version="1.0" encoding="utf-8"?>
<ds:datastoreItem xmlns:ds="http://schemas.openxmlformats.org/officeDocument/2006/customXml" ds:itemID="{7BA4836C-2020-4084-ABF7-3BCCAE190AF2}">
  <ds:schemaRefs>
    <ds:schemaRef ds:uri="http://schemas.microsoft.com/office/2006/documentManagement/types"/>
    <ds:schemaRef ds:uri="5683c3d7-aa5c-4165-b9bd-83396eb85818"/>
    <ds:schemaRef ds:uri="http://purl.org/dc/elements/1.1/"/>
    <ds:schemaRef ds:uri="http://schemas.microsoft.com/office/2006/metadata/properties"/>
    <ds:schemaRef ds:uri="918be825-097a-4c4e-8894-9a02a6d3441b"/>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12456</Characters>
  <Application>Microsoft Office Word</Application>
  <DocSecurity>0</DocSecurity>
  <Lines>103</Lines>
  <Paragraphs>29</Paragraphs>
  <ScaleCrop>false</ScaleCrop>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Purnell</dc:creator>
  <cp:keywords/>
  <dc:description/>
  <cp:lastModifiedBy>Joanne Purnell</cp:lastModifiedBy>
  <cp:revision>2</cp:revision>
  <dcterms:created xsi:type="dcterms:W3CDTF">2022-05-05T15:02:00Z</dcterms:created>
  <dcterms:modified xsi:type="dcterms:W3CDTF">2022-05-05T15:02:00Z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ies>
</file>