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DD856" w14:textId="77777777" w:rsidR="00031475" w:rsidRPr="00B57926" w:rsidRDefault="00031475" w:rsidP="00031475">
      <w:pPr>
        <w:spacing w:after="0" w:line="0" w:lineRule="atLeast"/>
        <w:ind w:right="6"/>
        <w:jc w:val="center"/>
        <w:rPr>
          <w:rFonts w:ascii="Arial" w:eastAsia="Arial" w:hAnsi="Arial" w:cs="Arial"/>
          <w:b/>
          <w:sz w:val="24"/>
          <w:szCs w:val="20"/>
          <w:u w:val="single"/>
          <w:lang w:eastAsia="en-GB"/>
        </w:rPr>
      </w:pPr>
      <w:r w:rsidRPr="00B57926">
        <w:rPr>
          <w:rFonts w:ascii="Arial" w:eastAsia="Arial" w:hAnsi="Arial" w:cs="Arial"/>
          <w:b/>
          <w:sz w:val="24"/>
          <w:szCs w:val="20"/>
          <w:u w:val="single"/>
          <w:lang w:eastAsia="en-GB"/>
        </w:rPr>
        <w:t>Selling Animals as Pets</w:t>
      </w:r>
    </w:p>
    <w:p w14:paraId="32314C3C" w14:textId="77777777" w:rsidR="00031475" w:rsidRPr="00B57926" w:rsidRDefault="00031475" w:rsidP="00031475">
      <w:pPr>
        <w:spacing w:after="0" w:line="252" w:lineRule="exact"/>
        <w:rPr>
          <w:rFonts w:ascii="Times New Roman" w:eastAsia="Times New Roman" w:hAnsi="Times New Roman" w:cs="Arial"/>
          <w:sz w:val="24"/>
          <w:szCs w:val="20"/>
          <w:lang w:eastAsia="en-GB"/>
        </w:rPr>
      </w:pPr>
    </w:p>
    <w:p w14:paraId="28467057" w14:textId="77777777" w:rsidR="00031475" w:rsidRPr="00B57926" w:rsidRDefault="00031475" w:rsidP="00031475">
      <w:pPr>
        <w:tabs>
          <w:tab w:val="left" w:pos="720"/>
        </w:tabs>
        <w:spacing w:after="0" w:line="0" w:lineRule="atLeast"/>
        <w:rPr>
          <w:rFonts w:ascii="Symbol" w:eastAsia="Symbol" w:hAnsi="Symbol" w:cs="Arial"/>
          <w:b/>
          <w:lang w:eastAsia="en-GB"/>
        </w:rPr>
      </w:pPr>
      <w:r w:rsidRPr="00B57926">
        <w:rPr>
          <w:rFonts w:ascii="Arial" w:eastAsia="Arial" w:hAnsi="Arial" w:cs="Arial"/>
          <w:b/>
          <w:lang w:eastAsia="en-GB"/>
        </w:rPr>
        <w:t>Please read the full DEFRA Guidance notes for all conditions required to sell animals as pets enclosed with this information</w:t>
      </w:r>
    </w:p>
    <w:p w14:paraId="31508B94" w14:textId="77777777" w:rsidR="00031475" w:rsidRPr="00B57926" w:rsidRDefault="00031475" w:rsidP="00031475">
      <w:pPr>
        <w:spacing w:after="0" w:line="252" w:lineRule="exact"/>
        <w:rPr>
          <w:rFonts w:ascii="Times New Roman" w:eastAsia="Times New Roman" w:hAnsi="Times New Roman" w:cs="Arial"/>
          <w:lang w:eastAsia="en-GB"/>
        </w:rPr>
      </w:pPr>
    </w:p>
    <w:p w14:paraId="7A077BA9" w14:textId="77777777" w:rsidR="00031475" w:rsidRDefault="00031475" w:rsidP="00031475">
      <w:pPr>
        <w:spacing w:after="0" w:line="0" w:lineRule="atLeast"/>
        <w:rPr>
          <w:rFonts w:ascii="Arial" w:eastAsia="Arial" w:hAnsi="Arial" w:cs="Arial"/>
          <w:b/>
          <w:u w:val="single"/>
          <w:lang w:eastAsia="en-GB"/>
        </w:rPr>
      </w:pPr>
      <w:r w:rsidRPr="00B57926">
        <w:rPr>
          <w:rFonts w:ascii="Arial" w:eastAsia="Arial" w:hAnsi="Arial" w:cs="Arial"/>
          <w:b/>
          <w:u w:val="single"/>
          <w:lang w:eastAsia="en-GB"/>
        </w:rPr>
        <w:t>Pre-inspection information</w:t>
      </w:r>
    </w:p>
    <w:p w14:paraId="0C200CDE" w14:textId="77777777" w:rsidR="00031475" w:rsidRDefault="00031475" w:rsidP="00031475">
      <w:pPr>
        <w:spacing w:after="0" w:line="0" w:lineRule="atLeast"/>
        <w:rPr>
          <w:rFonts w:ascii="Arial" w:eastAsia="Arial" w:hAnsi="Arial" w:cs="Arial"/>
          <w:b/>
          <w:u w:val="single"/>
          <w:lang w:eastAsia="en-GB"/>
        </w:rPr>
      </w:pPr>
    </w:p>
    <w:p w14:paraId="449A4789" w14:textId="77777777" w:rsidR="00031475" w:rsidRDefault="00031475" w:rsidP="00031475">
      <w:pPr>
        <w:spacing w:line="324" w:lineRule="exact"/>
        <w:rPr>
          <w:rFonts w:cs="Arial"/>
          <w:b/>
          <w:bCs/>
          <w:lang w:eastAsia="en-GB"/>
        </w:rPr>
      </w:pPr>
      <w:r w:rsidRPr="00241483">
        <w:rPr>
          <w:rFonts w:ascii="Arial" w:hAnsi="Arial" w:cs="Arial"/>
          <w:b/>
          <w:bCs/>
          <w:lang w:eastAsia="en-GB"/>
        </w:rPr>
        <w:t xml:space="preserve">Veterinary Inspection </w:t>
      </w:r>
    </w:p>
    <w:p w14:paraId="6DB73705" w14:textId="77777777" w:rsidR="00031475" w:rsidRPr="00371E1F" w:rsidRDefault="00031475" w:rsidP="00031475">
      <w:pPr>
        <w:pStyle w:val="ListParagraph"/>
        <w:numPr>
          <w:ilvl w:val="0"/>
          <w:numId w:val="29"/>
        </w:numPr>
        <w:ind w:left="714" w:hanging="357"/>
        <w:contextualSpacing/>
        <w:rPr>
          <w:rFonts w:cs="Arial"/>
          <w:b/>
          <w:bCs/>
          <w:lang w:eastAsia="en-GB"/>
        </w:rPr>
      </w:pPr>
      <w:r>
        <w:rPr>
          <w:rFonts w:cs="Arial"/>
          <w:sz w:val="22"/>
          <w:szCs w:val="22"/>
          <w:lang w:eastAsia="en-GB"/>
        </w:rPr>
        <w:t xml:space="preserve">All </w:t>
      </w:r>
      <w:r w:rsidRPr="005668E3">
        <w:rPr>
          <w:rFonts w:cs="Arial"/>
          <w:b/>
          <w:bCs/>
          <w:sz w:val="22"/>
          <w:szCs w:val="22"/>
          <w:lang w:eastAsia="en-GB"/>
        </w:rPr>
        <w:t>NEW</w:t>
      </w:r>
      <w:r>
        <w:rPr>
          <w:rFonts w:cs="Arial"/>
          <w:sz w:val="22"/>
          <w:szCs w:val="22"/>
          <w:lang w:eastAsia="en-GB"/>
        </w:rPr>
        <w:t xml:space="preserve"> applications require a veterinary inspection from one of our appointed vets</w:t>
      </w:r>
      <w:r>
        <w:rPr>
          <w:rFonts w:cs="Arial"/>
          <w:sz w:val="22"/>
          <w:szCs w:val="18"/>
          <w:lang w:eastAsia="en-GB"/>
        </w:rPr>
        <w:t xml:space="preserve">. </w:t>
      </w:r>
      <w:bookmarkStart w:id="0" w:name="_Hlk122524810"/>
      <w:r>
        <w:rPr>
          <w:rFonts w:cs="Arial"/>
          <w:sz w:val="22"/>
          <w:szCs w:val="18"/>
          <w:lang w:eastAsia="en-GB"/>
        </w:rPr>
        <w:t xml:space="preserve">The vet will carry out an inspection alongside one of our licensing officers and provide a written report as to the suitability of the premises and welfare conditions. </w:t>
      </w:r>
      <w:bookmarkEnd w:id="0"/>
    </w:p>
    <w:p w14:paraId="28C6BC5F" w14:textId="77777777" w:rsidR="00031475" w:rsidRPr="00B57926" w:rsidRDefault="00031475" w:rsidP="00031475">
      <w:pPr>
        <w:spacing w:after="0" w:line="254" w:lineRule="exact"/>
        <w:rPr>
          <w:rFonts w:ascii="Times New Roman" w:eastAsia="Times New Roman" w:hAnsi="Times New Roman" w:cs="Arial"/>
          <w:lang w:eastAsia="en-GB"/>
        </w:rPr>
      </w:pPr>
    </w:p>
    <w:p w14:paraId="6B353E3C" w14:textId="77777777" w:rsidR="00031475" w:rsidRPr="00B57926" w:rsidRDefault="00031475" w:rsidP="00031475">
      <w:pPr>
        <w:spacing w:after="0" w:line="0" w:lineRule="atLeast"/>
        <w:rPr>
          <w:rFonts w:ascii="Arial" w:eastAsia="Arial" w:hAnsi="Arial" w:cs="Arial"/>
          <w:b/>
          <w:lang w:eastAsia="en-GB"/>
        </w:rPr>
      </w:pPr>
      <w:r w:rsidRPr="00B57926">
        <w:rPr>
          <w:rFonts w:ascii="Arial" w:eastAsia="Arial" w:hAnsi="Arial" w:cs="Arial"/>
          <w:b/>
          <w:lang w:eastAsia="en-GB"/>
        </w:rPr>
        <w:t>Notes:</w:t>
      </w:r>
    </w:p>
    <w:p w14:paraId="74A166B3" w14:textId="77777777" w:rsidR="00031475" w:rsidRPr="00B57926" w:rsidRDefault="00031475" w:rsidP="00031475">
      <w:pPr>
        <w:numPr>
          <w:ilvl w:val="0"/>
          <w:numId w:val="1"/>
        </w:numPr>
        <w:tabs>
          <w:tab w:val="left" w:pos="720"/>
        </w:tabs>
        <w:spacing w:after="0" w:line="228" w:lineRule="auto"/>
        <w:ind w:left="720" w:right="26" w:hanging="360"/>
        <w:jc w:val="both"/>
        <w:rPr>
          <w:rFonts w:ascii="Symbol" w:eastAsia="Symbol" w:hAnsi="Symbol" w:cs="Arial"/>
          <w:lang w:eastAsia="en-GB"/>
        </w:rPr>
      </w:pPr>
      <w:r w:rsidRPr="00B57926">
        <w:rPr>
          <w:rFonts w:ascii="Arial" w:eastAsia="Arial" w:hAnsi="Arial" w:cs="Arial"/>
          <w:lang w:eastAsia="en-GB"/>
        </w:rPr>
        <w:t>Sufficient numbers of people who are competent for the purpose must be available to provide a level of care that ensures that the welfare needs of all the animals are met.</w:t>
      </w:r>
    </w:p>
    <w:p w14:paraId="6EEDD83C" w14:textId="77777777" w:rsidR="00031475" w:rsidRPr="00B57926" w:rsidRDefault="00031475" w:rsidP="00031475">
      <w:pPr>
        <w:spacing w:after="0" w:line="24" w:lineRule="exact"/>
        <w:rPr>
          <w:rFonts w:ascii="Symbol" w:eastAsia="Symbol" w:hAnsi="Symbol" w:cs="Arial"/>
          <w:lang w:eastAsia="en-GB"/>
        </w:rPr>
      </w:pPr>
    </w:p>
    <w:p w14:paraId="358D75B3" w14:textId="77777777" w:rsidR="00031475" w:rsidRPr="00B57926" w:rsidRDefault="00031475" w:rsidP="00031475">
      <w:pPr>
        <w:numPr>
          <w:ilvl w:val="0"/>
          <w:numId w:val="1"/>
        </w:numPr>
        <w:tabs>
          <w:tab w:val="left" w:pos="720"/>
        </w:tabs>
        <w:spacing w:after="0" w:line="228" w:lineRule="auto"/>
        <w:ind w:left="720" w:right="486" w:hanging="360"/>
        <w:rPr>
          <w:rFonts w:ascii="Symbol" w:eastAsia="Symbol" w:hAnsi="Symbol" w:cs="Arial"/>
          <w:lang w:eastAsia="en-GB"/>
        </w:rPr>
      </w:pPr>
      <w:r w:rsidRPr="00B57926">
        <w:rPr>
          <w:rFonts w:ascii="Arial" w:eastAsia="Arial" w:hAnsi="Arial" w:cs="Arial"/>
          <w:lang w:eastAsia="en-GB"/>
        </w:rPr>
        <w:t>Animals must be kept at all times in an environment suitable to their species and condition (including health status and age) with respect to—</w:t>
      </w:r>
    </w:p>
    <w:p w14:paraId="0EE93044" w14:textId="77777777" w:rsidR="00031475" w:rsidRPr="00B57926" w:rsidRDefault="00031475" w:rsidP="00031475">
      <w:pPr>
        <w:spacing w:after="0" w:line="223" w:lineRule="auto"/>
        <w:rPr>
          <w:rFonts w:ascii="Arial" w:eastAsia="Arial" w:hAnsi="Arial" w:cs="Arial"/>
          <w:lang w:eastAsia="en-GB"/>
        </w:rPr>
      </w:pPr>
      <w:r w:rsidRPr="00B57926">
        <w:rPr>
          <w:rFonts w:ascii="Courier New" w:eastAsia="Courier New" w:hAnsi="Courier New" w:cs="Arial"/>
          <w:lang w:eastAsia="en-GB"/>
        </w:rPr>
        <w:t xml:space="preserve">o </w:t>
      </w:r>
      <w:r w:rsidRPr="00B57926">
        <w:rPr>
          <w:rFonts w:ascii="Arial" w:eastAsia="Arial" w:hAnsi="Arial" w:cs="Arial"/>
          <w:lang w:eastAsia="en-GB"/>
        </w:rPr>
        <w:t>their behavioural needs,</w:t>
      </w:r>
    </w:p>
    <w:p w14:paraId="22ED6B2F" w14:textId="77777777" w:rsidR="00031475" w:rsidRPr="00B57926" w:rsidRDefault="00031475" w:rsidP="00031475">
      <w:pPr>
        <w:spacing w:after="0" w:line="8" w:lineRule="exact"/>
        <w:rPr>
          <w:rFonts w:ascii="Symbol" w:eastAsia="Symbol" w:hAnsi="Symbol" w:cs="Arial"/>
          <w:lang w:eastAsia="en-GB"/>
        </w:rPr>
      </w:pPr>
    </w:p>
    <w:p w14:paraId="0935B2AF" w14:textId="77777777" w:rsidR="00031475" w:rsidRPr="00B57926" w:rsidRDefault="00031475" w:rsidP="00031475">
      <w:pPr>
        <w:spacing w:after="0" w:line="218" w:lineRule="auto"/>
        <w:ind w:right="1766"/>
        <w:rPr>
          <w:rFonts w:ascii="Arial" w:eastAsia="Arial" w:hAnsi="Arial" w:cs="Arial"/>
          <w:lang w:eastAsia="en-GB"/>
        </w:rPr>
      </w:pPr>
      <w:r w:rsidRPr="00B57926">
        <w:rPr>
          <w:rFonts w:ascii="Courier New" w:eastAsia="Courier New" w:hAnsi="Courier New" w:cs="Arial"/>
          <w:lang w:eastAsia="en-GB"/>
        </w:rPr>
        <w:t xml:space="preserve">o </w:t>
      </w:r>
      <w:r w:rsidRPr="00B57926">
        <w:rPr>
          <w:rFonts w:ascii="Arial" w:eastAsia="Arial" w:hAnsi="Arial" w:cs="Arial"/>
          <w:lang w:eastAsia="en-GB"/>
        </w:rPr>
        <w:t>its situation, space, air quality, cleanliness and temperature,</w:t>
      </w:r>
      <w:r w:rsidRPr="00B57926">
        <w:rPr>
          <w:rFonts w:ascii="Courier New" w:eastAsia="Courier New" w:hAnsi="Courier New" w:cs="Arial"/>
          <w:lang w:eastAsia="en-GB"/>
        </w:rPr>
        <w:t xml:space="preserve"> o </w:t>
      </w:r>
      <w:r w:rsidRPr="00B57926">
        <w:rPr>
          <w:rFonts w:ascii="Arial" w:eastAsia="Arial" w:hAnsi="Arial" w:cs="Arial"/>
          <w:lang w:eastAsia="en-GB"/>
        </w:rPr>
        <w:t>the water quality (where relevant),</w:t>
      </w:r>
    </w:p>
    <w:p w14:paraId="6C14976C" w14:textId="77777777" w:rsidR="00031475" w:rsidRPr="00B57926" w:rsidRDefault="00031475" w:rsidP="00031475">
      <w:pPr>
        <w:spacing w:after="0" w:line="9" w:lineRule="exact"/>
        <w:rPr>
          <w:rFonts w:ascii="Symbol" w:eastAsia="Symbol" w:hAnsi="Symbol" w:cs="Arial"/>
          <w:lang w:eastAsia="en-GB"/>
        </w:rPr>
      </w:pPr>
    </w:p>
    <w:p w14:paraId="6D01FEBF" w14:textId="77777777" w:rsidR="00031475" w:rsidRPr="00B57926" w:rsidRDefault="00031475" w:rsidP="00031475">
      <w:pPr>
        <w:spacing w:after="0" w:line="218" w:lineRule="auto"/>
        <w:ind w:right="6386"/>
        <w:rPr>
          <w:rFonts w:ascii="Arial" w:eastAsia="Arial" w:hAnsi="Arial" w:cs="Arial"/>
          <w:lang w:eastAsia="en-GB"/>
        </w:rPr>
      </w:pPr>
      <w:r w:rsidRPr="00B57926">
        <w:rPr>
          <w:rFonts w:ascii="Courier New" w:eastAsia="Courier New" w:hAnsi="Courier New" w:cs="Arial"/>
          <w:lang w:eastAsia="en-GB"/>
        </w:rPr>
        <w:t xml:space="preserve">o </w:t>
      </w:r>
      <w:r w:rsidRPr="00B57926">
        <w:rPr>
          <w:rFonts w:ascii="Arial" w:eastAsia="Arial" w:hAnsi="Arial" w:cs="Arial"/>
          <w:lang w:eastAsia="en-GB"/>
        </w:rPr>
        <w:t>noise levels,</w:t>
      </w:r>
      <w:r w:rsidRPr="00B57926">
        <w:rPr>
          <w:rFonts w:ascii="Courier New" w:eastAsia="Courier New" w:hAnsi="Courier New" w:cs="Arial"/>
          <w:lang w:eastAsia="en-GB"/>
        </w:rPr>
        <w:t xml:space="preserve"> o </w:t>
      </w:r>
      <w:r w:rsidRPr="00B57926">
        <w:rPr>
          <w:rFonts w:ascii="Arial" w:eastAsia="Arial" w:hAnsi="Arial" w:cs="Arial"/>
          <w:lang w:eastAsia="en-GB"/>
        </w:rPr>
        <w:t>light levels,</w:t>
      </w:r>
      <w:r w:rsidRPr="00B57926">
        <w:rPr>
          <w:rFonts w:ascii="Courier New" w:eastAsia="Courier New" w:hAnsi="Courier New" w:cs="Arial"/>
          <w:lang w:eastAsia="en-GB"/>
        </w:rPr>
        <w:t xml:space="preserve"> o </w:t>
      </w:r>
      <w:r w:rsidRPr="00B57926">
        <w:rPr>
          <w:rFonts w:ascii="Arial" w:eastAsia="Arial" w:hAnsi="Arial" w:cs="Arial"/>
          <w:lang w:eastAsia="en-GB"/>
        </w:rPr>
        <w:t>ventilation.</w:t>
      </w:r>
    </w:p>
    <w:p w14:paraId="0096D09D" w14:textId="77777777" w:rsidR="00031475" w:rsidRPr="00B57926" w:rsidRDefault="00031475" w:rsidP="00031475">
      <w:pPr>
        <w:spacing w:after="0" w:line="1" w:lineRule="exact"/>
        <w:rPr>
          <w:rFonts w:ascii="Symbol" w:eastAsia="Symbol" w:hAnsi="Symbol" w:cs="Arial"/>
          <w:lang w:eastAsia="en-GB"/>
        </w:rPr>
      </w:pPr>
    </w:p>
    <w:p w14:paraId="34CDC7D1" w14:textId="77777777" w:rsidR="00031475" w:rsidRPr="00B57926" w:rsidRDefault="00031475" w:rsidP="00031475">
      <w:pPr>
        <w:numPr>
          <w:ilvl w:val="0"/>
          <w:numId w:val="1"/>
        </w:numPr>
        <w:tabs>
          <w:tab w:val="left" w:pos="720"/>
        </w:tabs>
        <w:spacing w:after="0" w:line="235" w:lineRule="auto"/>
        <w:ind w:left="720" w:hanging="360"/>
        <w:rPr>
          <w:rFonts w:ascii="Symbol" w:eastAsia="Symbol" w:hAnsi="Symbol" w:cs="Arial"/>
          <w:lang w:eastAsia="en-GB"/>
        </w:rPr>
      </w:pPr>
      <w:r w:rsidRPr="00B57926">
        <w:rPr>
          <w:rFonts w:ascii="Arial" w:eastAsia="Arial" w:hAnsi="Arial" w:cs="Arial"/>
          <w:lang w:eastAsia="en-GB"/>
        </w:rPr>
        <w:t>Animals must be provided with suitable enrichment for species.</w:t>
      </w:r>
    </w:p>
    <w:p w14:paraId="557759EB" w14:textId="77777777" w:rsidR="00031475" w:rsidRPr="00B57926" w:rsidRDefault="00031475" w:rsidP="00031475">
      <w:pPr>
        <w:spacing w:after="0" w:line="24" w:lineRule="exact"/>
        <w:rPr>
          <w:rFonts w:ascii="Symbol" w:eastAsia="Symbol" w:hAnsi="Symbol" w:cs="Arial"/>
          <w:lang w:eastAsia="en-GB"/>
        </w:rPr>
      </w:pPr>
    </w:p>
    <w:p w14:paraId="5EC16C2A" w14:textId="77777777" w:rsidR="00031475" w:rsidRPr="00B57926" w:rsidRDefault="00031475" w:rsidP="00031475">
      <w:pPr>
        <w:numPr>
          <w:ilvl w:val="0"/>
          <w:numId w:val="1"/>
        </w:numPr>
        <w:tabs>
          <w:tab w:val="left" w:pos="720"/>
        </w:tabs>
        <w:spacing w:after="0" w:line="228" w:lineRule="auto"/>
        <w:ind w:left="720" w:right="786" w:hanging="360"/>
        <w:rPr>
          <w:rFonts w:ascii="Symbol" w:eastAsia="Symbol" w:hAnsi="Symbol" w:cs="Arial"/>
          <w:lang w:eastAsia="en-GB"/>
        </w:rPr>
      </w:pPr>
      <w:r w:rsidRPr="00B57926">
        <w:rPr>
          <w:rFonts w:ascii="Arial" w:eastAsia="Arial" w:hAnsi="Arial" w:cs="Arial"/>
          <w:lang w:eastAsia="en-GB"/>
        </w:rPr>
        <w:t>Appropriate isolation facilities must be available for the care of sick, injured or potentially infectious animals.</w:t>
      </w:r>
    </w:p>
    <w:p w14:paraId="3D5F7D0C" w14:textId="77777777" w:rsidR="00031475" w:rsidRPr="00B57926" w:rsidRDefault="00031475" w:rsidP="00031475">
      <w:pPr>
        <w:numPr>
          <w:ilvl w:val="0"/>
          <w:numId w:val="1"/>
        </w:numPr>
        <w:tabs>
          <w:tab w:val="left" w:pos="720"/>
        </w:tabs>
        <w:spacing w:after="0" w:line="0" w:lineRule="atLeast"/>
        <w:ind w:left="720" w:hanging="360"/>
        <w:rPr>
          <w:rFonts w:ascii="Symbol" w:eastAsia="Symbol" w:hAnsi="Symbol" w:cs="Arial"/>
          <w:lang w:eastAsia="en-GB"/>
        </w:rPr>
      </w:pPr>
      <w:r w:rsidRPr="00B57926">
        <w:rPr>
          <w:rFonts w:ascii="Arial" w:eastAsia="Arial" w:hAnsi="Arial" w:cs="Arial"/>
          <w:lang w:eastAsia="en-GB"/>
        </w:rPr>
        <w:t>The licence holder must register with an appropriate veterinarian</w:t>
      </w:r>
    </w:p>
    <w:p w14:paraId="134CFD85" w14:textId="77777777" w:rsidR="00031475" w:rsidRPr="00B57926" w:rsidRDefault="00031475" w:rsidP="00031475">
      <w:pPr>
        <w:spacing w:after="0" w:line="21" w:lineRule="exact"/>
        <w:rPr>
          <w:rFonts w:ascii="Symbol" w:eastAsia="Symbol" w:hAnsi="Symbol" w:cs="Arial"/>
          <w:lang w:eastAsia="en-GB"/>
        </w:rPr>
      </w:pPr>
    </w:p>
    <w:p w14:paraId="0BA687B9" w14:textId="77777777" w:rsidR="00031475" w:rsidRPr="00B57926" w:rsidRDefault="00031475" w:rsidP="00031475">
      <w:pPr>
        <w:numPr>
          <w:ilvl w:val="0"/>
          <w:numId w:val="1"/>
        </w:numPr>
        <w:tabs>
          <w:tab w:val="left" w:pos="720"/>
        </w:tabs>
        <w:spacing w:after="0" w:line="228" w:lineRule="auto"/>
        <w:ind w:left="720" w:right="346" w:hanging="360"/>
        <w:rPr>
          <w:rFonts w:ascii="Symbol" w:eastAsia="Symbol" w:hAnsi="Symbol" w:cs="Arial"/>
          <w:lang w:eastAsia="en-GB"/>
        </w:rPr>
      </w:pPr>
      <w:r w:rsidRPr="00B57926">
        <w:rPr>
          <w:rFonts w:ascii="Arial" w:eastAsia="Arial" w:hAnsi="Arial" w:cs="Arial"/>
          <w:lang w:eastAsia="en-GB"/>
        </w:rPr>
        <w:t>A designated key holder with access to all animal areas within a reasonable travel distance must be available to attend in an emergency.</w:t>
      </w:r>
    </w:p>
    <w:p w14:paraId="0EB184B9" w14:textId="77777777" w:rsidR="00031475" w:rsidRPr="00B57926" w:rsidRDefault="00031475" w:rsidP="00031475">
      <w:pPr>
        <w:spacing w:after="0" w:line="200" w:lineRule="exact"/>
        <w:rPr>
          <w:rFonts w:ascii="Times New Roman" w:eastAsia="Times New Roman" w:hAnsi="Times New Roman" w:cs="Arial"/>
          <w:lang w:eastAsia="en-GB"/>
        </w:rPr>
      </w:pPr>
    </w:p>
    <w:p w14:paraId="4B3D6FBE" w14:textId="77777777" w:rsidR="00031475" w:rsidRPr="00B57926" w:rsidRDefault="00031475" w:rsidP="00031475">
      <w:pPr>
        <w:spacing w:after="0" w:line="254" w:lineRule="exact"/>
        <w:rPr>
          <w:rFonts w:ascii="Times New Roman" w:eastAsia="Times New Roman" w:hAnsi="Times New Roman" w:cs="Arial"/>
          <w:lang w:eastAsia="en-GB"/>
        </w:rPr>
      </w:pPr>
    </w:p>
    <w:p w14:paraId="0EF4B141" w14:textId="77777777" w:rsidR="00031475" w:rsidRPr="00B57926" w:rsidRDefault="00031475" w:rsidP="00031475">
      <w:pPr>
        <w:spacing w:after="0" w:line="0" w:lineRule="atLeast"/>
        <w:rPr>
          <w:rFonts w:ascii="Arial" w:eastAsia="Arial" w:hAnsi="Arial" w:cs="Arial"/>
          <w:b/>
          <w:lang w:eastAsia="en-GB"/>
        </w:rPr>
      </w:pPr>
      <w:r w:rsidRPr="00B57926">
        <w:rPr>
          <w:rFonts w:ascii="Arial" w:eastAsia="Arial" w:hAnsi="Arial" w:cs="Arial"/>
          <w:b/>
          <w:lang w:eastAsia="en-GB"/>
        </w:rPr>
        <w:t>Procedures/policies required:</w:t>
      </w:r>
    </w:p>
    <w:p w14:paraId="5C40CD4C" w14:textId="77777777" w:rsidR="00031475" w:rsidRPr="00B57926" w:rsidRDefault="00031475" w:rsidP="00031475">
      <w:pPr>
        <w:numPr>
          <w:ilvl w:val="0"/>
          <w:numId w:val="2"/>
        </w:numPr>
        <w:tabs>
          <w:tab w:val="left" w:pos="720"/>
        </w:tabs>
        <w:spacing w:after="0" w:line="232" w:lineRule="auto"/>
        <w:ind w:left="720" w:right="66" w:hanging="360"/>
        <w:rPr>
          <w:rFonts w:ascii="Symbol" w:eastAsia="Symbol" w:hAnsi="Symbol" w:cs="Arial"/>
          <w:lang w:eastAsia="en-GB"/>
        </w:rPr>
      </w:pPr>
      <w:r w:rsidRPr="00B57926">
        <w:rPr>
          <w:rFonts w:ascii="Arial" w:eastAsia="Arial" w:hAnsi="Arial" w:cs="Arial"/>
          <w:lang w:eastAsia="en-GB"/>
        </w:rPr>
        <w:t>A written staff training policy to include annual appraisal, planned continued professional development, recognition of knowledge gaps, use of online courses and literature, research or developments for specific species. Should no staff be employed the licence holder should demonstrate their own knowledge development.</w:t>
      </w:r>
    </w:p>
    <w:p w14:paraId="3D10CFC6" w14:textId="77777777" w:rsidR="00031475" w:rsidRPr="00B57926" w:rsidRDefault="00031475" w:rsidP="00031475">
      <w:pPr>
        <w:numPr>
          <w:ilvl w:val="0"/>
          <w:numId w:val="2"/>
        </w:numPr>
        <w:tabs>
          <w:tab w:val="left" w:pos="720"/>
        </w:tabs>
        <w:spacing w:after="0" w:line="232" w:lineRule="auto"/>
        <w:ind w:left="720" w:right="66" w:hanging="360"/>
        <w:rPr>
          <w:rFonts w:ascii="Symbol" w:eastAsia="Symbol" w:hAnsi="Symbol" w:cs="Arial"/>
          <w:lang w:eastAsia="en-GB"/>
        </w:rPr>
      </w:pPr>
      <w:r w:rsidRPr="00B57926">
        <w:rPr>
          <w:rFonts w:ascii="Arial" w:eastAsia="Arial" w:hAnsi="Arial" w:cs="Arial"/>
          <w:lang w:eastAsia="en-GB"/>
        </w:rPr>
        <w:t>Feeding regimes</w:t>
      </w:r>
    </w:p>
    <w:p w14:paraId="48FFBFBD" w14:textId="77777777" w:rsidR="00031475" w:rsidRPr="00B57926" w:rsidRDefault="00031475" w:rsidP="00031475">
      <w:pPr>
        <w:numPr>
          <w:ilvl w:val="0"/>
          <w:numId w:val="2"/>
        </w:numPr>
        <w:tabs>
          <w:tab w:val="left" w:pos="720"/>
        </w:tabs>
        <w:spacing w:after="0" w:line="232" w:lineRule="auto"/>
        <w:ind w:left="720" w:right="66" w:hanging="360"/>
        <w:rPr>
          <w:rFonts w:ascii="Symbol" w:eastAsia="Symbol" w:hAnsi="Symbol" w:cs="Arial"/>
          <w:lang w:eastAsia="en-GB"/>
        </w:rPr>
      </w:pPr>
      <w:r w:rsidRPr="00B57926">
        <w:rPr>
          <w:rFonts w:ascii="Arial" w:eastAsia="Arial" w:hAnsi="Arial" w:cs="Arial"/>
          <w:lang w:eastAsia="en-GB"/>
        </w:rPr>
        <w:t>Cleaning regimes</w:t>
      </w:r>
    </w:p>
    <w:p w14:paraId="166B8337" w14:textId="77777777" w:rsidR="00031475" w:rsidRPr="00B57926" w:rsidRDefault="00031475" w:rsidP="00031475">
      <w:pPr>
        <w:numPr>
          <w:ilvl w:val="0"/>
          <w:numId w:val="2"/>
        </w:numPr>
        <w:tabs>
          <w:tab w:val="left" w:pos="720"/>
        </w:tabs>
        <w:spacing w:after="0" w:line="232" w:lineRule="auto"/>
        <w:ind w:left="720" w:right="66" w:hanging="360"/>
        <w:rPr>
          <w:rFonts w:ascii="Symbol" w:eastAsia="Symbol" w:hAnsi="Symbol" w:cs="Arial"/>
          <w:lang w:eastAsia="en-GB"/>
        </w:rPr>
      </w:pPr>
      <w:r w:rsidRPr="00B57926">
        <w:rPr>
          <w:rFonts w:ascii="Arial" w:eastAsia="Arial" w:hAnsi="Arial" w:cs="Arial"/>
          <w:lang w:eastAsia="en-GB"/>
        </w:rPr>
        <w:t>Transportation</w:t>
      </w:r>
    </w:p>
    <w:p w14:paraId="35958862" w14:textId="77777777" w:rsidR="00031475" w:rsidRPr="00B57926" w:rsidRDefault="00031475" w:rsidP="00031475">
      <w:pPr>
        <w:numPr>
          <w:ilvl w:val="0"/>
          <w:numId w:val="2"/>
        </w:numPr>
        <w:tabs>
          <w:tab w:val="left" w:pos="720"/>
        </w:tabs>
        <w:spacing w:after="0" w:line="232" w:lineRule="auto"/>
        <w:ind w:left="720" w:right="66" w:hanging="360"/>
        <w:rPr>
          <w:rFonts w:ascii="Symbol" w:eastAsia="Symbol" w:hAnsi="Symbol" w:cs="Arial"/>
          <w:lang w:eastAsia="en-GB"/>
        </w:rPr>
      </w:pPr>
      <w:r w:rsidRPr="00B57926">
        <w:rPr>
          <w:rFonts w:ascii="Arial" w:eastAsia="Arial" w:hAnsi="Arial" w:cs="Arial"/>
          <w:lang w:eastAsia="en-GB"/>
        </w:rPr>
        <w:t>The prevention of, and control of the spread of, disease</w:t>
      </w:r>
    </w:p>
    <w:p w14:paraId="449DE24E" w14:textId="77777777" w:rsidR="00031475" w:rsidRPr="00B57926" w:rsidRDefault="00031475" w:rsidP="00031475">
      <w:pPr>
        <w:numPr>
          <w:ilvl w:val="0"/>
          <w:numId w:val="2"/>
        </w:numPr>
        <w:tabs>
          <w:tab w:val="left" w:pos="720"/>
        </w:tabs>
        <w:spacing w:after="0" w:line="232" w:lineRule="auto"/>
        <w:ind w:left="720" w:right="66" w:hanging="360"/>
        <w:rPr>
          <w:rFonts w:ascii="Symbol" w:eastAsia="Symbol" w:hAnsi="Symbol" w:cs="Arial"/>
          <w:lang w:eastAsia="en-GB"/>
        </w:rPr>
      </w:pPr>
      <w:r w:rsidRPr="00B57926">
        <w:rPr>
          <w:rFonts w:ascii="Arial" w:eastAsia="Arial" w:hAnsi="Arial" w:cs="Arial"/>
          <w:lang w:eastAsia="en-GB"/>
        </w:rPr>
        <w:t>Monitoring and ensuring the health and welfare of all the animals</w:t>
      </w:r>
    </w:p>
    <w:p w14:paraId="77FFA7D8" w14:textId="77777777" w:rsidR="00031475" w:rsidRPr="00B57926" w:rsidRDefault="00031475" w:rsidP="00031475">
      <w:pPr>
        <w:numPr>
          <w:ilvl w:val="0"/>
          <w:numId w:val="2"/>
        </w:numPr>
        <w:tabs>
          <w:tab w:val="left" w:pos="720"/>
        </w:tabs>
        <w:spacing w:after="0" w:line="232" w:lineRule="auto"/>
        <w:ind w:left="720" w:right="66" w:hanging="360"/>
        <w:rPr>
          <w:rFonts w:ascii="Symbol" w:eastAsia="Symbol" w:hAnsi="Symbol" w:cs="Arial"/>
          <w:lang w:eastAsia="en-GB"/>
        </w:rPr>
      </w:pPr>
      <w:r w:rsidRPr="00B57926">
        <w:rPr>
          <w:rFonts w:ascii="Arial" w:eastAsia="Arial" w:hAnsi="Arial" w:cs="Arial"/>
          <w:lang w:eastAsia="en-GB"/>
        </w:rPr>
        <w:t>The death or escape of an animal (including the storage of dead animals).</w:t>
      </w:r>
    </w:p>
    <w:p w14:paraId="25D6FDAF" w14:textId="77777777" w:rsidR="00031475" w:rsidRPr="00B57926" w:rsidRDefault="00031475" w:rsidP="00031475">
      <w:pPr>
        <w:spacing w:after="0" w:line="21" w:lineRule="exact"/>
        <w:rPr>
          <w:rFonts w:ascii="Courier New" w:eastAsia="Courier New" w:hAnsi="Courier New" w:cs="Arial"/>
          <w:lang w:eastAsia="en-GB"/>
        </w:rPr>
      </w:pPr>
    </w:p>
    <w:p w14:paraId="43CEF1EC" w14:textId="77777777" w:rsidR="00031475" w:rsidRPr="00B57926" w:rsidRDefault="00031475" w:rsidP="00031475">
      <w:pPr>
        <w:numPr>
          <w:ilvl w:val="0"/>
          <w:numId w:val="3"/>
        </w:numPr>
        <w:tabs>
          <w:tab w:val="left" w:pos="720"/>
        </w:tabs>
        <w:spacing w:after="0" w:line="228" w:lineRule="auto"/>
        <w:ind w:left="720" w:right="426" w:hanging="360"/>
        <w:rPr>
          <w:rFonts w:ascii="Symbol" w:eastAsia="Symbol" w:hAnsi="Symbol" w:cs="Arial"/>
          <w:lang w:eastAsia="en-GB"/>
        </w:rPr>
      </w:pPr>
      <w:r w:rsidRPr="00B57926">
        <w:rPr>
          <w:rFonts w:ascii="Arial" w:eastAsia="Arial" w:hAnsi="Arial" w:cs="Arial"/>
          <w:lang w:eastAsia="en-GB"/>
        </w:rPr>
        <w:t xml:space="preserve">Written procedure covering the care of the animals following the suspension or revocation of the licence or during and following an emergency </w:t>
      </w:r>
    </w:p>
    <w:p w14:paraId="7523D248" w14:textId="77777777" w:rsidR="00031475" w:rsidRPr="00B57926" w:rsidRDefault="00031475" w:rsidP="00031475">
      <w:pPr>
        <w:numPr>
          <w:ilvl w:val="0"/>
          <w:numId w:val="3"/>
        </w:numPr>
        <w:tabs>
          <w:tab w:val="left" w:pos="720"/>
        </w:tabs>
        <w:spacing w:after="0" w:line="0" w:lineRule="atLeast"/>
        <w:ind w:left="720" w:hanging="360"/>
        <w:jc w:val="both"/>
        <w:rPr>
          <w:rFonts w:ascii="Symbol" w:eastAsia="Symbol" w:hAnsi="Symbol" w:cs="Arial"/>
          <w:lang w:eastAsia="en-GB"/>
        </w:rPr>
      </w:pPr>
      <w:r w:rsidRPr="00B57926">
        <w:rPr>
          <w:rFonts w:ascii="Arial" w:eastAsia="Arial" w:hAnsi="Arial" w:cs="Arial"/>
          <w:lang w:eastAsia="en-GB"/>
        </w:rPr>
        <w:t>A fire risk assessment and documented fire procedure is required</w:t>
      </w:r>
    </w:p>
    <w:p w14:paraId="7A471568" w14:textId="77777777" w:rsidR="00031475" w:rsidRPr="00B57926" w:rsidRDefault="00031475" w:rsidP="00031475">
      <w:pPr>
        <w:numPr>
          <w:ilvl w:val="0"/>
          <w:numId w:val="3"/>
        </w:numPr>
        <w:tabs>
          <w:tab w:val="left" w:pos="720"/>
        </w:tabs>
        <w:spacing w:after="0" w:line="0" w:lineRule="atLeast"/>
        <w:ind w:left="720" w:hanging="360"/>
        <w:jc w:val="both"/>
        <w:rPr>
          <w:rFonts w:ascii="Symbol" w:eastAsia="Symbol" w:hAnsi="Symbol" w:cs="Arial"/>
          <w:lang w:eastAsia="en-GB"/>
        </w:rPr>
      </w:pPr>
      <w:r w:rsidRPr="00B57926">
        <w:rPr>
          <w:rFonts w:ascii="Arial" w:eastAsia="Arial" w:hAnsi="Arial" w:cs="Arial"/>
          <w:lang w:eastAsia="en-GB"/>
        </w:rPr>
        <w:t xml:space="preserve">A written emergency plan </w:t>
      </w:r>
    </w:p>
    <w:p w14:paraId="140D1D5C" w14:textId="77777777" w:rsidR="00031475" w:rsidRPr="00B57926" w:rsidRDefault="00031475" w:rsidP="00031475">
      <w:pPr>
        <w:numPr>
          <w:ilvl w:val="0"/>
          <w:numId w:val="3"/>
        </w:numPr>
        <w:tabs>
          <w:tab w:val="left" w:pos="720"/>
        </w:tabs>
        <w:spacing w:after="0" w:line="0" w:lineRule="atLeast"/>
        <w:ind w:left="720" w:hanging="360"/>
        <w:jc w:val="both"/>
        <w:rPr>
          <w:rFonts w:ascii="Symbol" w:eastAsia="Symbol" w:hAnsi="Symbol" w:cs="Arial"/>
          <w:lang w:eastAsia="en-GB"/>
        </w:rPr>
      </w:pPr>
      <w:r w:rsidRPr="00B57926">
        <w:rPr>
          <w:rFonts w:ascii="Arial" w:eastAsia="Arial" w:hAnsi="Arial" w:cs="Times New Roman"/>
          <w:szCs w:val="20"/>
        </w:rPr>
        <w:t>There must be a written policy in place for dealing with extremes of temperature and weather conditions (both hot and cold).</w:t>
      </w:r>
    </w:p>
    <w:p w14:paraId="562C1F86" w14:textId="77777777" w:rsidR="00031475" w:rsidRPr="00B57926" w:rsidRDefault="00031475" w:rsidP="00031475">
      <w:pPr>
        <w:spacing w:after="0" w:line="254" w:lineRule="exact"/>
        <w:rPr>
          <w:rFonts w:ascii="Times New Roman" w:eastAsia="Times New Roman" w:hAnsi="Times New Roman" w:cs="Arial"/>
          <w:lang w:eastAsia="en-GB"/>
        </w:rPr>
      </w:pPr>
    </w:p>
    <w:p w14:paraId="75C22DFE" w14:textId="77777777" w:rsidR="00031475" w:rsidRDefault="00031475" w:rsidP="00031475">
      <w:pPr>
        <w:spacing w:after="0" w:line="0" w:lineRule="atLeast"/>
        <w:rPr>
          <w:rFonts w:ascii="Arial" w:eastAsia="Arial" w:hAnsi="Arial" w:cs="Arial"/>
          <w:b/>
          <w:lang w:eastAsia="en-GB"/>
        </w:rPr>
      </w:pPr>
    </w:p>
    <w:p w14:paraId="356B7311" w14:textId="77777777" w:rsidR="00031475" w:rsidRPr="00B57926" w:rsidRDefault="00031475" w:rsidP="00031475">
      <w:pPr>
        <w:spacing w:after="0" w:line="0" w:lineRule="atLeast"/>
        <w:rPr>
          <w:rFonts w:ascii="Arial" w:eastAsia="Arial" w:hAnsi="Arial" w:cs="Arial"/>
          <w:b/>
          <w:lang w:eastAsia="en-GB"/>
        </w:rPr>
      </w:pPr>
      <w:r w:rsidRPr="00B57926">
        <w:rPr>
          <w:rFonts w:ascii="Arial" w:eastAsia="Arial" w:hAnsi="Arial" w:cs="Arial"/>
          <w:b/>
          <w:lang w:eastAsia="en-GB"/>
        </w:rPr>
        <w:t>Records:</w:t>
      </w:r>
    </w:p>
    <w:p w14:paraId="762A2E83" w14:textId="77777777" w:rsidR="00031475" w:rsidRPr="00B57926" w:rsidRDefault="00031475" w:rsidP="00031475">
      <w:pPr>
        <w:numPr>
          <w:ilvl w:val="0"/>
          <w:numId w:val="2"/>
        </w:numPr>
        <w:tabs>
          <w:tab w:val="left" w:pos="720"/>
        </w:tabs>
        <w:spacing w:after="0" w:line="235" w:lineRule="auto"/>
        <w:ind w:left="720" w:right="166" w:hanging="360"/>
        <w:jc w:val="both"/>
        <w:rPr>
          <w:rFonts w:ascii="Symbol" w:eastAsia="Symbol" w:hAnsi="Symbol" w:cs="Arial"/>
          <w:lang w:eastAsia="en-GB"/>
        </w:rPr>
      </w:pPr>
      <w:r w:rsidRPr="00B57926">
        <w:rPr>
          <w:rFonts w:ascii="Arial" w:eastAsia="Arial" w:hAnsi="Arial" w:cs="Arial"/>
          <w:lang w:eastAsia="en-GB"/>
        </w:rPr>
        <w:t xml:space="preserve">A written record of training, knowledge and experience must be kept </w:t>
      </w:r>
    </w:p>
    <w:p w14:paraId="4B47418A" w14:textId="77777777" w:rsidR="00031475" w:rsidRPr="00B57926" w:rsidRDefault="00031475" w:rsidP="00031475">
      <w:pPr>
        <w:numPr>
          <w:ilvl w:val="0"/>
          <w:numId w:val="2"/>
        </w:numPr>
        <w:tabs>
          <w:tab w:val="left" w:pos="720"/>
        </w:tabs>
        <w:spacing w:after="0" w:line="235" w:lineRule="auto"/>
        <w:ind w:left="720" w:hanging="360"/>
        <w:jc w:val="both"/>
        <w:rPr>
          <w:rFonts w:ascii="Symbol" w:eastAsia="Symbol" w:hAnsi="Symbol" w:cs="Arial"/>
          <w:lang w:eastAsia="en-GB"/>
        </w:rPr>
      </w:pPr>
      <w:r w:rsidRPr="00B57926">
        <w:rPr>
          <w:rFonts w:ascii="Arial" w:eastAsia="Calibri" w:hAnsi="Arial" w:cs="Arial"/>
          <w:lang w:eastAsia="en-GB"/>
        </w:rPr>
        <w:t xml:space="preserve">A documented system of recording observations for illness, injury or abnormal behaviour of the animals and any actions taken. </w:t>
      </w:r>
    </w:p>
    <w:p w14:paraId="07AA1EFB" w14:textId="77777777" w:rsidR="00031475" w:rsidRPr="00B57926" w:rsidRDefault="00031475" w:rsidP="00031475">
      <w:pPr>
        <w:spacing w:after="0" w:line="24" w:lineRule="exact"/>
        <w:rPr>
          <w:rFonts w:ascii="Symbol" w:eastAsia="Symbol" w:hAnsi="Symbol" w:cs="Arial"/>
          <w:lang w:eastAsia="en-GB"/>
        </w:rPr>
      </w:pPr>
    </w:p>
    <w:p w14:paraId="2473407A" w14:textId="77777777" w:rsidR="00031475" w:rsidRPr="00B57926" w:rsidRDefault="00031475" w:rsidP="00031475">
      <w:pPr>
        <w:numPr>
          <w:ilvl w:val="0"/>
          <w:numId w:val="4"/>
        </w:numPr>
        <w:tabs>
          <w:tab w:val="left" w:pos="720"/>
        </w:tabs>
        <w:spacing w:after="0" w:line="237" w:lineRule="auto"/>
        <w:ind w:left="720" w:right="66" w:hanging="360"/>
        <w:rPr>
          <w:rFonts w:ascii="Symbol" w:eastAsia="Symbol" w:hAnsi="Symbol" w:cs="Arial"/>
          <w:lang w:eastAsia="en-GB"/>
        </w:rPr>
      </w:pPr>
      <w:r w:rsidRPr="00B57926">
        <w:rPr>
          <w:rFonts w:ascii="Arial" w:eastAsia="Arial" w:hAnsi="Arial" w:cs="Arial"/>
          <w:lang w:eastAsia="en-GB"/>
        </w:rPr>
        <w:lastRenderedPageBreak/>
        <w:t>A register must be maintained for all the animals or, in the case of fish, all the groups of fish, on the premises. The register where they are kept for sale must include:</w:t>
      </w:r>
    </w:p>
    <w:p w14:paraId="747D521F" w14:textId="77777777" w:rsidR="00031475" w:rsidRPr="00B57926" w:rsidRDefault="00031475" w:rsidP="00031475">
      <w:pPr>
        <w:spacing w:after="0" w:line="11" w:lineRule="exact"/>
        <w:rPr>
          <w:rFonts w:ascii="Symbol" w:eastAsia="Symbol" w:hAnsi="Symbol" w:cs="Arial"/>
          <w:lang w:eastAsia="en-GB"/>
        </w:rPr>
      </w:pPr>
    </w:p>
    <w:p w14:paraId="06C46C3F" w14:textId="77777777" w:rsidR="00031475" w:rsidRPr="00B57926" w:rsidRDefault="00031475" w:rsidP="00031475">
      <w:pPr>
        <w:spacing w:after="0" w:line="216" w:lineRule="auto"/>
        <w:ind w:right="3426"/>
        <w:rPr>
          <w:rFonts w:ascii="Arial" w:eastAsia="Arial" w:hAnsi="Arial" w:cs="Arial"/>
          <w:lang w:eastAsia="en-GB"/>
        </w:rPr>
      </w:pPr>
      <w:r w:rsidRPr="00B57926">
        <w:rPr>
          <w:rFonts w:ascii="Courier New" w:eastAsia="Courier New" w:hAnsi="Courier New" w:cs="Arial"/>
          <w:lang w:eastAsia="en-GB"/>
        </w:rPr>
        <w:t xml:space="preserve">o </w:t>
      </w:r>
      <w:r w:rsidRPr="00B57926">
        <w:rPr>
          <w:rFonts w:ascii="Arial" w:eastAsia="Arial" w:hAnsi="Arial" w:cs="Arial"/>
          <w:lang w:eastAsia="en-GB"/>
        </w:rPr>
        <w:t>The full name of the supplier of the animal,</w:t>
      </w:r>
      <w:r w:rsidRPr="00B57926">
        <w:rPr>
          <w:rFonts w:ascii="Courier New" w:eastAsia="Courier New" w:hAnsi="Courier New" w:cs="Arial"/>
          <w:lang w:eastAsia="en-GB"/>
        </w:rPr>
        <w:t xml:space="preserve"> o </w:t>
      </w:r>
      <w:r w:rsidRPr="00B57926">
        <w:rPr>
          <w:rFonts w:ascii="Arial" w:eastAsia="Arial" w:hAnsi="Arial" w:cs="Arial"/>
          <w:lang w:eastAsia="en-GB"/>
        </w:rPr>
        <w:t>The animal’s sex (where known)</w:t>
      </w:r>
    </w:p>
    <w:p w14:paraId="38795F77" w14:textId="77777777" w:rsidR="00031475" w:rsidRPr="00B57926" w:rsidRDefault="00031475" w:rsidP="00031475">
      <w:pPr>
        <w:spacing w:after="0" w:line="1" w:lineRule="exact"/>
        <w:rPr>
          <w:rFonts w:ascii="Symbol" w:eastAsia="Symbol" w:hAnsi="Symbol" w:cs="Arial"/>
          <w:lang w:eastAsia="en-GB"/>
        </w:rPr>
      </w:pPr>
    </w:p>
    <w:p w14:paraId="23502303" w14:textId="77777777" w:rsidR="00031475" w:rsidRPr="00B57926" w:rsidRDefault="00031475" w:rsidP="00031475">
      <w:pPr>
        <w:spacing w:after="0" w:line="220" w:lineRule="auto"/>
        <w:rPr>
          <w:rFonts w:ascii="Arial" w:eastAsia="Arial" w:hAnsi="Arial" w:cs="Arial"/>
          <w:lang w:eastAsia="en-GB"/>
        </w:rPr>
      </w:pPr>
      <w:r w:rsidRPr="00B57926">
        <w:rPr>
          <w:rFonts w:ascii="Courier New" w:eastAsia="Courier New" w:hAnsi="Courier New" w:cs="Arial"/>
          <w:lang w:eastAsia="en-GB"/>
        </w:rPr>
        <w:t xml:space="preserve">o  </w:t>
      </w:r>
      <w:r w:rsidRPr="00B57926">
        <w:rPr>
          <w:rFonts w:ascii="Arial" w:eastAsia="Arial" w:hAnsi="Arial" w:cs="Arial"/>
          <w:lang w:eastAsia="en-GB"/>
        </w:rPr>
        <w:t>(except in the case of fish) the animal’s age (where known)</w:t>
      </w:r>
    </w:p>
    <w:p w14:paraId="545BE834" w14:textId="77777777" w:rsidR="00031475" w:rsidRPr="00B57926" w:rsidRDefault="00031475" w:rsidP="00031475">
      <w:pPr>
        <w:spacing w:after="0" w:line="10" w:lineRule="exact"/>
        <w:rPr>
          <w:rFonts w:ascii="Symbol" w:eastAsia="Symbol" w:hAnsi="Symbol" w:cs="Arial"/>
          <w:lang w:eastAsia="en-GB"/>
        </w:rPr>
      </w:pPr>
    </w:p>
    <w:p w14:paraId="64E802FB" w14:textId="77777777" w:rsidR="00031475" w:rsidRPr="00B57926" w:rsidRDefault="00031475" w:rsidP="00031475">
      <w:pPr>
        <w:spacing w:after="0" w:line="216" w:lineRule="auto"/>
        <w:ind w:right="326"/>
        <w:rPr>
          <w:rFonts w:ascii="Arial" w:eastAsia="Arial" w:hAnsi="Arial" w:cs="Arial"/>
          <w:lang w:eastAsia="en-GB"/>
        </w:rPr>
      </w:pPr>
      <w:r w:rsidRPr="00B57926">
        <w:rPr>
          <w:rFonts w:ascii="Courier New" w:eastAsia="Courier New" w:hAnsi="Courier New" w:cs="Arial"/>
          <w:lang w:eastAsia="en-GB"/>
        </w:rPr>
        <w:t xml:space="preserve">o </w:t>
      </w:r>
      <w:r w:rsidRPr="00B57926">
        <w:rPr>
          <w:rFonts w:ascii="Arial" w:eastAsia="Arial" w:hAnsi="Arial" w:cs="Arial"/>
          <w:lang w:eastAsia="en-GB"/>
        </w:rPr>
        <w:t>The date of birth of the animal or, if the animal was acquired by the licence</w:t>
      </w:r>
      <w:r w:rsidRPr="00B57926">
        <w:rPr>
          <w:rFonts w:ascii="Courier New" w:eastAsia="Courier New" w:hAnsi="Courier New" w:cs="Arial"/>
          <w:lang w:eastAsia="en-GB"/>
        </w:rPr>
        <w:t xml:space="preserve"> </w:t>
      </w:r>
      <w:r w:rsidRPr="00B57926">
        <w:rPr>
          <w:rFonts w:ascii="Arial" w:eastAsia="Arial" w:hAnsi="Arial" w:cs="Arial"/>
          <w:lang w:eastAsia="en-GB"/>
        </w:rPr>
        <w:t>holder, the date of its acquisition.</w:t>
      </w:r>
    </w:p>
    <w:p w14:paraId="33C74D32" w14:textId="77777777" w:rsidR="00031475" w:rsidRPr="00B57926" w:rsidRDefault="00031475" w:rsidP="00031475">
      <w:pPr>
        <w:spacing w:after="0" w:line="11" w:lineRule="exact"/>
        <w:rPr>
          <w:rFonts w:ascii="Symbol" w:eastAsia="Symbol" w:hAnsi="Symbol" w:cs="Arial"/>
          <w:lang w:eastAsia="en-GB"/>
        </w:rPr>
      </w:pPr>
    </w:p>
    <w:p w14:paraId="7FE95439" w14:textId="77777777" w:rsidR="00031475" w:rsidRPr="00B57926" w:rsidRDefault="00031475" w:rsidP="00031475">
      <w:pPr>
        <w:spacing w:after="0" w:line="216" w:lineRule="auto"/>
        <w:ind w:right="2106"/>
        <w:rPr>
          <w:rFonts w:ascii="Arial" w:eastAsia="Arial" w:hAnsi="Arial" w:cs="Arial"/>
          <w:lang w:eastAsia="en-GB"/>
        </w:rPr>
      </w:pPr>
      <w:r w:rsidRPr="00B57926">
        <w:rPr>
          <w:rFonts w:ascii="Courier New" w:eastAsia="Courier New" w:hAnsi="Courier New" w:cs="Arial"/>
          <w:lang w:eastAsia="en-GB"/>
        </w:rPr>
        <w:t xml:space="preserve">o </w:t>
      </w:r>
      <w:r w:rsidRPr="00B57926">
        <w:rPr>
          <w:rFonts w:ascii="Arial" w:eastAsia="Arial" w:hAnsi="Arial" w:cs="Arial"/>
          <w:lang w:eastAsia="en-GB"/>
        </w:rPr>
        <w:t>The date of sale of the animal by the licence holder, and</w:t>
      </w:r>
      <w:r w:rsidRPr="00B57926">
        <w:rPr>
          <w:rFonts w:ascii="Courier New" w:eastAsia="Courier New" w:hAnsi="Courier New" w:cs="Arial"/>
          <w:lang w:eastAsia="en-GB"/>
        </w:rPr>
        <w:t xml:space="preserve"> o </w:t>
      </w:r>
      <w:r w:rsidRPr="00B57926">
        <w:rPr>
          <w:rFonts w:ascii="Arial" w:eastAsia="Arial" w:hAnsi="Arial" w:cs="Arial"/>
          <w:lang w:eastAsia="en-GB"/>
        </w:rPr>
        <w:t>The date of the animal’s death (if applicable)</w:t>
      </w:r>
    </w:p>
    <w:p w14:paraId="3550FF7A" w14:textId="77777777" w:rsidR="00031475" w:rsidRPr="00B57926" w:rsidRDefault="00031475" w:rsidP="00031475">
      <w:pPr>
        <w:spacing w:after="0" w:line="245" w:lineRule="exact"/>
        <w:rPr>
          <w:rFonts w:ascii="Times New Roman" w:eastAsia="Times New Roman" w:hAnsi="Times New Roman" w:cs="Arial"/>
          <w:lang w:eastAsia="en-GB"/>
        </w:rPr>
      </w:pPr>
      <w:bookmarkStart w:id="1" w:name="page2"/>
      <w:bookmarkEnd w:id="1"/>
    </w:p>
    <w:p w14:paraId="7F65AD07" w14:textId="77777777" w:rsidR="00031475" w:rsidRPr="00B57926" w:rsidRDefault="00031475" w:rsidP="00031475">
      <w:pPr>
        <w:numPr>
          <w:ilvl w:val="0"/>
          <w:numId w:val="5"/>
        </w:numPr>
        <w:tabs>
          <w:tab w:val="left" w:pos="720"/>
        </w:tabs>
        <w:spacing w:after="0" w:line="0" w:lineRule="atLeast"/>
        <w:ind w:left="720" w:hanging="360"/>
        <w:rPr>
          <w:rFonts w:ascii="Symbol" w:eastAsia="Symbol" w:hAnsi="Symbol" w:cs="Arial"/>
          <w:lang w:eastAsia="en-GB"/>
        </w:rPr>
      </w:pPr>
      <w:r w:rsidRPr="00B57926">
        <w:rPr>
          <w:rFonts w:ascii="Arial" w:eastAsia="Arial" w:hAnsi="Arial" w:cs="Arial"/>
          <w:b/>
          <w:lang w:eastAsia="en-GB"/>
        </w:rPr>
        <w:t>Any advertisement for the sale of an animal must-</w:t>
      </w:r>
    </w:p>
    <w:p w14:paraId="7AABF135" w14:textId="77777777" w:rsidR="00031475" w:rsidRPr="00B57926" w:rsidRDefault="00031475" w:rsidP="00031475">
      <w:pPr>
        <w:spacing w:after="0" w:line="12" w:lineRule="exact"/>
        <w:rPr>
          <w:rFonts w:ascii="Times New Roman" w:eastAsia="Times New Roman" w:hAnsi="Times New Roman" w:cs="Arial"/>
          <w:lang w:eastAsia="en-GB"/>
        </w:rPr>
      </w:pPr>
    </w:p>
    <w:p w14:paraId="31516E46" w14:textId="77777777" w:rsidR="00031475" w:rsidRPr="00B57926" w:rsidRDefault="00031475" w:rsidP="00031475">
      <w:pPr>
        <w:numPr>
          <w:ilvl w:val="0"/>
          <w:numId w:val="7"/>
        </w:numPr>
        <w:tabs>
          <w:tab w:val="left" w:pos="1440"/>
        </w:tabs>
        <w:spacing w:after="0" w:line="216" w:lineRule="auto"/>
        <w:ind w:left="1440" w:right="2766"/>
        <w:jc w:val="both"/>
        <w:rPr>
          <w:rFonts w:ascii="Courier New" w:eastAsia="Courier New" w:hAnsi="Courier New" w:cs="Arial"/>
          <w:lang w:eastAsia="en-GB"/>
        </w:rPr>
      </w:pPr>
      <w:r w:rsidRPr="00B57926">
        <w:rPr>
          <w:rFonts w:ascii="Arial" w:eastAsia="Arial" w:hAnsi="Arial" w:cs="Arial"/>
          <w:lang w:eastAsia="en-GB"/>
        </w:rPr>
        <w:t xml:space="preserve">Include the number of the licence holder’s licence </w:t>
      </w:r>
      <w:r w:rsidRPr="00B57926">
        <w:rPr>
          <w:rFonts w:ascii="Courier New" w:eastAsia="Courier New" w:hAnsi="Courier New" w:cs="Arial"/>
          <w:lang w:eastAsia="en-GB"/>
        </w:rPr>
        <w:t xml:space="preserve">o </w:t>
      </w:r>
    </w:p>
    <w:p w14:paraId="1C003C30" w14:textId="77777777" w:rsidR="00031475" w:rsidRPr="00B57926" w:rsidRDefault="00031475" w:rsidP="00031475">
      <w:pPr>
        <w:numPr>
          <w:ilvl w:val="0"/>
          <w:numId w:val="7"/>
        </w:numPr>
        <w:tabs>
          <w:tab w:val="left" w:pos="1440"/>
        </w:tabs>
        <w:spacing w:after="0" w:line="216" w:lineRule="auto"/>
        <w:ind w:left="1440" w:right="2766"/>
        <w:jc w:val="both"/>
        <w:rPr>
          <w:rFonts w:ascii="Courier New" w:eastAsia="Courier New" w:hAnsi="Courier New" w:cs="Arial"/>
          <w:lang w:eastAsia="en-GB"/>
        </w:rPr>
      </w:pPr>
      <w:r w:rsidRPr="00B57926">
        <w:rPr>
          <w:rFonts w:ascii="Arial" w:eastAsia="Arial" w:hAnsi="Arial" w:cs="Arial"/>
          <w:lang w:eastAsia="en-GB"/>
        </w:rPr>
        <w:t>Specify the local authority that issued the licence</w:t>
      </w:r>
    </w:p>
    <w:p w14:paraId="5011BF39" w14:textId="77777777" w:rsidR="00031475" w:rsidRPr="00B57926" w:rsidRDefault="00031475" w:rsidP="00031475">
      <w:pPr>
        <w:spacing w:after="0" w:line="1" w:lineRule="exact"/>
        <w:rPr>
          <w:rFonts w:ascii="Courier New" w:eastAsia="Courier New" w:hAnsi="Courier New" w:cs="Arial"/>
          <w:lang w:eastAsia="en-GB"/>
        </w:rPr>
      </w:pPr>
    </w:p>
    <w:p w14:paraId="53E1D9FA" w14:textId="77777777" w:rsidR="00031475" w:rsidRPr="00B57926" w:rsidRDefault="00031475" w:rsidP="00031475">
      <w:pPr>
        <w:numPr>
          <w:ilvl w:val="0"/>
          <w:numId w:val="7"/>
        </w:numPr>
        <w:spacing w:after="0" w:line="223" w:lineRule="auto"/>
        <w:ind w:left="1440"/>
        <w:rPr>
          <w:rFonts w:ascii="Arial" w:eastAsia="Arial" w:hAnsi="Arial" w:cs="Arial"/>
          <w:lang w:eastAsia="en-GB"/>
        </w:rPr>
      </w:pPr>
      <w:r w:rsidRPr="00B57926">
        <w:rPr>
          <w:rFonts w:ascii="Arial" w:eastAsia="Arial" w:hAnsi="Arial" w:cs="Arial"/>
          <w:lang w:eastAsia="en-GB"/>
        </w:rPr>
        <w:t>Include a recognisable photograph of the animal being advertised</w:t>
      </w:r>
    </w:p>
    <w:p w14:paraId="1A7437B8" w14:textId="77777777" w:rsidR="00031475" w:rsidRPr="00B57926" w:rsidRDefault="00031475" w:rsidP="00031475">
      <w:pPr>
        <w:spacing w:after="0" w:line="7" w:lineRule="exact"/>
        <w:rPr>
          <w:rFonts w:ascii="Courier New" w:eastAsia="Courier New" w:hAnsi="Courier New" w:cs="Arial"/>
          <w:lang w:eastAsia="en-GB"/>
        </w:rPr>
      </w:pPr>
    </w:p>
    <w:p w14:paraId="778A56E5" w14:textId="77777777" w:rsidR="00031475" w:rsidRPr="00B57926" w:rsidRDefault="00031475" w:rsidP="00031475">
      <w:pPr>
        <w:numPr>
          <w:ilvl w:val="1"/>
          <w:numId w:val="7"/>
        </w:numPr>
        <w:spacing w:after="0" w:line="218" w:lineRule="auto"/>
        <w:ind w:right="266"/>
        <w:rPr>
          <w:rFonts w:ascii="Arial" w:eastAsia="Arial" w:hAnsi="Arial" w:cs="Arial"/>
          <w:lang w:eastAsia="en-GB"/>
        </w:rPr>
      </w:pPr>
      <w:r w:rsidRPr="00B57926">
        <w:rPr>
          <w:rFonts w:ascii="Arial" w:eastAsia="Arial" w:hAnsi="Arial" w:cs="Arial"/>
          <w:lang w:eastAsia="en-GB"/>
        </w:rPr>
        <w:t>(except in the case of fish) display the age of the animal being advertised</w:t>
      </w:r>
      <w:r w:rsidRPr="00B57926">
        <w:rPr>
          <w:rFonts w:ascii="Courier New" w:eastAsia="Courier New" w:hAnsi="Courier New" w:cs="Arial"/>
          <w:lang w:eastAsia="en-GB"/>
        </w:rPr>
        <w:t xml:space="preserve"> </w:t>
      </w:r>
    </w:p>
    <w:p w14:paraId="11349338" w14:textId="77777777" w:rsidR="00031475" w:rsidRPr="00B57926" w:rsidRDefault="00031475" w:rsidP="00031475">
      <w:pPr>
        <w:numPr>
          <w:ilvl w:val="1"/>
          <w:numId w:val="7"/>
        </w:numPr>
        <w:spacing w:after="0" w:line="218" w:lineRule="auto"/>
        <w:ind w:right="266"/>
        <w:rPr>
          <w:rFonts w:ascii="Arial" w:eastAsia="Arial" w:hAnsi="Arial" w:cs="Arial"/>
          <w:lang w:eastAsia="en-GB"/>
        </w:rPr>
      </w:pPr>
      <w:r w:rsidRPr="00B57926">
        <w:rPr>
          <w:rFonts w:ascii="Arial" w:eastAsia="Arial" w:hAnsi="Arial" w:cs="Arial"/>
          <w:lang w:eastAsia="en-GB"/>
        </w:rPr>
        <w:t>State the country of residence of the animal from which it is being sold, and</w:t>
      </w:r>
      <w:r w:rsidRPr="00B57926">
        <w:rPr>
          <w:rFonts w:ascii="Courier New" w:eastAsia="Courier New" w:hAnsi="Courier New" w:cs="Arial"/>
          <w:lang w:eastAsia="en-GB"/>
        </w:rPr>
        <w:t xml:space="preserve"> </w:t>
      </w:r>
    </w:p>
    <w:p w14:paraId="290080EB" w14:textId="77777777" w:rsidR="00031475" w:rsidRPr="00B57926" w:rsidRDefault="00031475" w:rsidP="00031475">
      <w:pPr>
        <w:numPr>
          <w:ilvl w:val="1"/>
          <w:numId w:val="7"/>
        </w:numPr>
        <w:spacing w:after="0" w:line="218" w:lineRule="auto"/>
        <w:ind w:right="266"/>
        <w:rPr>
          <w:rFonts w:ascii="Arial" w:eastAsia="Arial" w:hAnsi="Arial" w:cs="Arial"/>
          <w:lang w:eastAsia="en-GB"/>
        </w:rPr>
      </w:pPr>
      <w:r w:rsidRPr="00B57926">
        <w:rPr>
          <w:rFonts w:ascii="Arial" w:eastAsia="Arial" w:hAnsi="Arial" w:cs="Arial"/>
          <w:lang w:eastAsia="en-GB"/>
        </w:rPr>
        <w:t>State the country of origin of the animal.</w:t>
      </w:r>
    </w:p>
    <w:p w14:paraId="135E8C58" w14:textId="77777777" w:rsidR="00031475" w:rsidRPr="00B57926" w:rsidRDefault="00031475" w:rsidP="00031475">
      <w:pPr>
        <w:spacing w:after="0" w:line="200" w:lineRule="exact"/>
        <w:rPr>
          <w:rFonts w:ascii="Times New Roman" w:eastAsia="Times New Roman" w:hAnsi="Times New Roman" w:cs="Arial"/>
          <w:lang w:eastAsia="en-GB"/>
        </w:rPr>
      </w:pPr>
    </w:p>
    <w:p w14:paraId="2D3ABEB2" w14:textId="77777777" w:rsidR="00031475" w:rsidRPr="00B57926" w:rsidRDefault="00031475" w:rsidP="00031475">
      <w:pPr>
        <w:spacing w:after="0" w:line="0" w:lineRule="atLeast"/>
        <w:rPr>
          <w:rFonts w:ascii="Arial" w:eastAsia="Arial" w:hAnsi="Arial" w:cs="Arial"/>
          <w:b/>
          <w:lang w:eastAsia="en-GB"/>
        </w:rPr>
      </w:pPr>
      <w:r w:rsidRPr="00B57926">
        <w:rPr>
          <w:rFonts w:ascii="Arial" w:eastAsia="Arial" w:hAnsi="Arial" w:cs="Arial"/>
          <w:b/>
          <w:lang w:eastAsia="en-GB"/>
        </w:rPr>
        <w:t>Pet Advice:</w:t>
      </w:r>
    </w:p>
    <w:p w14:paraId="41B28B61" w14:textId="77777777" w:rsidR="00031475" w:rsidRPr="00B57926" w:rsidRDefault="00031475" w:rsidP="00031475">
      <w:pPr>
        <w:numPr>
          <w:ilvl w:val="0"/>
          <w:numId w:val="6"/>
        </w:numPr>
        <w:tabs>
          <w:tab w:val="left" w:pos="720"/>
        </w:tabs>
        <w:spacing w:after="0" w:line="228" w:lineRule="auto"/>
        <w:ind w:left="720" w:right="466" w:hanging="360"/>
        <w:rPr>
          <w:rFonts w:ascii="Symbol" w:eastAsia="Symbol" w:hAnsi="Symbol" w:cs="Arial"/>
          <w:lang w:eastAsia="en-GB"/>
        </w:rPr>
      </w:pPr>
      <w:r w:rsidRPr="00B57926">
        <w:rPr>
          <w:rFonts w:ascii="Arial" w:eastAsia="Arial" w:hAnsi="Arial" w:cs="Arial"/>
          <w:lang w:eastAsia="en-GB"/>
        </w:rPr>
        <w:t>The licence holder and all staff must ensure that any equipment and accessories being sold with an animal are suitable for the animal.</w:t>
      </w:r>
    </w:p>
    <w:p w14:paraId="7999E479" w14:textId="77777777" w:rsidR="00031475" w:rsidRPr="00B57926" w:rsidRDefault="00031475" w:rsidP="00031475">
      <w:pPr>
        <w:spacing w:after="0" w:line="24" w:lineRule="exact"/>
        <w:rPr>
          <w:rFonts w:ascii="Symbol" w:eastAsia="Symbol" w:hAnsi="Symbol" w:cs="Arial"/>
          <w:lang w:eastAsia="en-GB"/>
        </w:rPr>
      </w:pPr>
    </w:p>
    <w:p w14:paraId="1FDEE6CD" w14:textId="77777777" w:rsidR="00031475" w:rsidRPr="00B57926" w:rsidRDefault="00031475" w:rsidP="00031475">
      <w:pPr>
        <w:numPr>
          <w:ilvl w:val="0"/>
          <w:numId w:val="6"/>
        </w:numPr>
        <w:tabs>
          <w:tab w:val="left" w:pos="720"/>
        </w:tabs>
        <w:spacing w:after="0" w:line="237" w:lineRule="auto"/>
        <w:ind w:left="720" w:right="286" w:hanging="360"/>
        <w:rPr>
          <w:rFonts w:ascii="Symbol" w:eastAsia="Symbol" w:hAnsi="Symbol" w:cs="Arial"/>
          <w:lang w:eastAsia="en-GB"/>
        </w:rPr>
      </w:pPr>
      <w:r w:rsidRPr="00B57926">
        <w:rPr>
          <w:rFonts w:ascii="Arial" w:eastAsia="Arial" w:hAnsi="Arial" w:cs="Arial"/>
          <w:lang w:eastAsia="en-GB"/>
        </w:rPr>
        <w:t>The licence holder and all staff must ensure that the prospective owner is provided with information on the appropriate care of the animal including in relation to:</w:t>
      </w:r>
    </w:p>
    <w:p w14:paraId="45490F3A" w14:textId="77777777" w:rsidR="00031475" w:rsidRPr="00B57926" w:rsidRDefault="00031475" w:rsidP="00031475">
      <w:pPr>
        <w:spacing w:after="0" w:line="11" w:lineRule="exact"/>
        <w:rPr>
          <w:rFonts w:ascii="Symbol" w:eastAsia="Symbol" w:hAnsi="Symbol" w:cs="Arial"/>
          <w:lang w:eastAsia="en-GB"/>
        </w:rPr>
      </w:pPr>
    </w:p>
    <w:p w14:paraId="1EDA0C39" w14:textId="77777777" w:rsidR="00031475" w:rsidRPr="00B57926" w:rsidRDefault="00031475" w:rsidP="00031475">
      <w:pPr>
        <w:spacing w:after="0" w:line="218" w:lineRule="auto"/>
        <w:ind w:right="6526"/>
        <w:rPr>
          <w:rFonts w:ascii="Courier New" w:eastAsia="Courier New" w:hAnsi="Courier New" w:cs="Arial"/>
          <w:lang w:eastAsia="en-GB"/>
        </w:rPr>
      </w:pPr>
      <w:r w:rsidRPr="00B57926">
        <w:rPr>
          <w:rFonts w:ascii="Courier New" w:eastAsia="Courier New" w:hAnsi="Courier New" w:cs="Arial"/>
          <w:lang w:eastAsia="en-GB"/>
        </w:rPr>
        <w:t xml:space="preserve">o </w:t>
      </w:r>
      <w:r w:rsidRPr="00B57926">
        <w:rPr>
          <w:rFonts w:ascii="Arial" w:eastAsia="Arial" w:hAnsi="Arial" w:cs="Arial"/>
          <w:lang w:eastAsia="en-GB"/>
        </w:rPr>
        <w:t>Feeding</w:t>
      </w:r>
      <w:r w:rsidRPr="00B57926">
        <w:rPr>
          <w:rFonts w:ascii="Courier New" w:eastAsia="Courier New" w:hAnsi="Courier New" w:cs="Arial"/>
          <w:lang w:eastAsia="en-GB"/>
        </w:rPr>
        <w:t xml:space="preserve"> </w:t>
      </w:r>
    </w:p>
    <w:p w14:paraId="2E13AC9E" w14:textId="77777777" w:rsidR="00031475" w:rsidRPr="00B57926" w:rsidRDefault="00031475" w:rsidP="00031475">
      <w:pPr>
        <w:spacing w:after="0" w:line="218" w:lineRule="auto"/>
        <w:ind w:right="6526"/>
        <w:rPr>
          <w:rFonts w:ascii="Courier New" w:eastAsia="Courier New" w:hAnsi="Courier New" w:cs="Arial"/>
          <w:lang w:eastAsia="en-GB"/>
        </w:rPr>
      </w:pPr>
      <w:r w:rsidRPr="00B57926">
        <w:rPr>
          <w:rFonts w:ascii="Courier New" w:eastAsia="Courier New" w:hAnsi="Courier New" w:cs="Arial"/>
          <w:lang w:eastAsia="en-GB"/>
        </w:rPr>
        <w:t xml:space="preserve">o </w:t>
      </w:r>
      <w:r w:rsidRPr="00B57926">
        <w:rPr>
          <w:rFonts w:ascii="Arial" w:eastAsia="Arial" w:hAnsi="Arial" w:cs="Arial"/>
          <w:lang w:eastAsia="en-GB"/>
        </w:rPr>
        <w:t>Housing</w:t>
      </w:r>
      <w:r w:rsidRPr="00B57926">
        <w:rPr>
          <w:rFonts w:ascii="Courier New" w:eastAsia="Courier New" w:hAnsi="Courier New" w:cs="Arial"/>
          <w:lang w:eastAsia="en-GB"/>
        </w:rPr>
        <w:t xml:space="preserve"> </w:t>
      </w:r>
    </w:p>
    <w:p w14:paraId="43D1EEEF" w14:textId="77777777" w:rsidR="00031475" w:rsidRPr="00B57926" w:rsidRDefault="00031475" w:rsidP="00031475">
      <w:pPr>
        <w:spacing w:after="0" w:line="218" w:lineRule="auto"/>
        <w:ind w:right="6526"/>
        <w:rPr>
          <w:rFonts w:ascii="Courier New" w:eastAsia="Courier New" w:hAnsi="Courier New" w:cs="Arial"/>
          <w:lang w:eastAsia="en-GB"/>
        </w:rPr>
      </w:pPr>
      <w:r w:rsidRPr="00B57926">
        <w:rPr>
          <w:rFonts w:ascii="Courier New" w:eastAsia="Courier New" w:hAnsi="Courier New" w:cs="Arial"/>
          <w:lang w:eastAsia="en-GB"/>
        </w:rPr>
        <w:t xml:space="preserve">o </w:t>
      </w:r>
      <w:r w:rsidRPr="00B57926">
        <w:rPr>
          <w:rFonts w:ascii="Arial" w:eastAsia="Arial" w:hAnsi="Arial" w:cs="Arial"/>
          <w:lang w:eastAsia="en-GB"/>
        </w:rPr>
        <w:t>Handling</w:t>
      </w:r>
      <w:r w:rsidRPr="00B57926">
        <w:rPr>
          <w:rFonts w:ascii="Courier New" w:eastAsia="Courier New" w:hAnsi="Courier New" w:cs="Arial"/>
          <w:lang w:eastAsia="en-GB"/>
        </w:rPr>
        <w:t xml:space="preserve"> </w:t>
      </w:r>
    </w:p>
    <w:p w14:paraId="67C80FE1" w14:textId="77777777" w:rsidR="00031475" w:rsidRPr="00B57926" w:rsidRDefault="00031475" w:rsidP="00031475">
      <w:pPr>
        <w:spacing w:after="0" w:line="218" w:lineRule="auto"/>
        <w:ind w:right="6526"/>
        <w:rPr>
          <w:rFonts w:ascii="Arial" w:eastAsia="Arial" w:hAnsi="Arial" w:cs="Arial"/>
          <w:lang w:eastAsia="en-GB"/>
        </w:rPr>
      </w:pPr>
      <w:r w:rsidRPr="00B57926">
        <w:rPr>
          <w:rFonts w:ascii="Courier New" w:eastAsia="Courier New" w:hAnsi="Courier New" w:cs="Arial"/>
          <w:lang w:eastAsia="en-GB"/>
        </w:rPr>
        <w:t xml:space="preserve">o </w:t>
      </w:r>
      <w:r w:rsidRPr="00B57926">
        <w:rPr>
          <w:rFonts w:ascii="Arial" w:eastAsia="Arial" w:hAnsi="Arial" w:cs="Arial"/>
          <w:lang w:eastAsia="en-GB"/>
        </w:rPr>
        <w:t>Husbandry</w:t>
      </w:r>
    </w:p>
    <w:p w14:paraId="01160867" w14:textId="77777777" w:rsidR="00031475" w:rsidRPr="00B57926" w:rsidRDefault="00031475" w:rsidP="00031475">
      <w:pPr>
        <w:spacing w:after="0" w:line="4" w:lineRule="exact"/>
        <w:rPr>
          <w:rFonts w:ascii="Symbol" w:eastAsia="Symbol" w:hAnsi="Symbol" w:cs="Arial"/>
          <w:lang w:eastAsia="en-GB"/>
        </w:rPr>
      </w:pPr>
    </w:p>
    <w:p w14:paraId="454D0CD8" w14:textId="77777777" w:rsidR="00031475" w:rsidRPr="00B57926" w:rsidRDefault="00031475" w:rsidP="00031475">
      <w:pPr>
        <w:spacing w:after="0" w:line="223" w:lineRule="auto"/>
        <w:rPr>
          <w:rFonts w:ascii="Arial" w:eastAsia="Arial" w:hAnsi="Arial" w:cs="Arial"/>
          <w:lang w:eastAsia="en-GB"/>
        </w:rPr>
      </w:pPr>
      <w:r w:rsidRPr="00B57926">
        <w:rPr>
          <w:rFonts w:ascii="Courier New" w:eastAsia="Courier New" w:hAnsi="Courier New" w:cs="Arial"/>
          <w:lang w:eastAsia="en-GB"/>
        </w:rPr>
        <w:t xml:space="preserve">o </w:t>
      </w:r>
      <w:r w:rsidRPr="00B57926">
        <w:rPr>
          <w:rFonts w:ascii="Arial" w:eastAsia="Arial" w:hAnsi="Arial" w:cs="Arial"/>
          <w:lang w:eastAsia="en-GB"/>
        </w:rPr>
        <w:t>The life expectancy of its species</w:t>
      </w:r>
    </w:p>
    <w:p w14:paraId="37F28181" w14:textId="77777777" w:rsidR="00031475" w:rsidRPr="00B57926" w:rsidRDefault="00031475" w:rsidP="00031475">
      <w:pPr>
        <w:spacing w:after="0" w:line="7" w:lineRule="exact"/>
        <w:rPr>
          <w:rFonts w:ascii="Symbol" w:eastAsia="Symbol" w:hAnsi="Symbol" w:cs="Arial"/>
          <w:lang w:eastAsia="en-GB"/>
        </w:rPr>
      </w:pPr>
    </w:p>
    <w:p w14:paraId="6D5EF84B" w14:textId="77777777" w:rsidR="00031475" w:rsidRPr="00B57926" w:rsidRDefault="00031475" w:rsidP="00031475">
      <w:pPr>
        <w:spacing w:after="0" w:line="216" w:lineRule="auto"/>
        <w:ind w:right="3486"/>
        <w:rPr>
          <w:rFonts w:ascii="Arial" w:eastAsia="Arial" w:hAnsi="Arial" w:cs="Arial"/>
          <w:lang w:eastAsia="en-GB"/>
        </w:rPr>
      </w:pPr>
      <w:r w:rsidRPr="00B57926">
        <w:rPr>
          <w:rFonts w:ascii="Courier New" w:eastAsia="Courier New" w:hAnsi="Courier New" w:cs="Arial"/>
          <w:lang w:eastAsia="en-GB"/>
        </w:rPr>
        <w:t xml:space="preserve">o </w:t>
      </w:r>
      <w:r w:rsidRPr="00B57926">
        <w:rPr>
          <w:rFonts w:ascii="Arial" w:eastAsia="Arial" w:hAnsi="Arial" w:cs="Arial"/>
          <w:lang w:eastAsia="en-GB"/>
        </w:rPr>
        <w:t>The provision of suitable accessories, and</w:t>
      </w:r>
      <w:r w:rsidRPr="00B57926">
        <w:rPr>
          <w:rFonts w:ascii="Courier New" w:eastAsia="Courier New" w:hAnsi="Courier New" w:cs="Arial"/>
          <w:lang w:eastAsia="en-GB"/>
        </w:rPr>
        <w:t xml:space="preserve"> o </w:t>
      </w:r>
      <w:r w:rsidRPr="00B57926">
        <w:rPr>
          <w:rFonts w:ascii="Arial" w:eastAsia="Arial" w:hAnsi="Arial" w:cs="Arial"/>
          <w:lang w:eastAsia="en-GB"/>
        </w:rPr>
        <w:t>Veterinary care</w:t>
      </w:r>
    </w:p>
    <w:p w14:paraId="6F684B8E" w14:textId="77777777" w:rsidR="00031475" w:rsidRPr="00B57926" w:rsidRDefault="00031475" w:rsidP="00031475">
      <w:pPr>
        <w:spacing w:after="0" w:line="254" w:lineRule="exact"/>
        <w:rPr>
          <w:rFonts w:ascii="Times New Roman" w:eastAsia="Times New Roman" w:hAnsi="Times New Roman" w:cs="Arial"/>
          <w:lang w:eastAsia="en-GB"/>
        </w:rPr>
      </w:pPr>
    </w:p>
    <w:p w14:paraId="0F277F99" w14:textId="77777777" w:rsidR="00031475" w:rsidRPr="00B57926" w:rsidRDefault="00031475" w:rsidP="00031475">
      <w:pPr>
        <w:spacing w:after="0" w:line="0" w:lineRule="atLeast"/>
        <w:rPr>
          <w:rFonts w:ascii="Arial" w:eastAsia="Arial" w:hAnsi="Arial" w:cs="Arial"/>
          <w:b/>
          <w:lang w:eastAsia="en-GB"/>
        </w:rPr>
      </w:pPr>
      <w:r w:rsidRPr="00B57926">
        <w:rPr>
          <w:rFonts w:ascii="Arial" w:eastAsia="Arial" w:hAnsi="Arial" w:cs="Arial"/>
          <w:b/>
          <w:lang w:eastAsia="en-GB"/>
        </w:rPr>
        <w:t>Star ratings:</w:t>
      </w:r>
    </w:p>
    <w:p w14:paraId="7956D18B" w14:textId="77777777" w:rsidR="00031475" w:rsidRPr="00B57926" w:rsidRDefault="00031475" w:rsidP="00031475">
      <w:pPr>
        <w:spacing w:after="0" w:line="235" w:lineRule="auto"/>
        <w:ind w:right="146"/>
        <w:rPr>
          <w:rFonts w:ascii="Arial" w:eastAsia="Arial" w:hAnsi="Arial" w:cs="Arial"/>
          <w:lang w:eastAsia="en-GB"/>
        </w:rPr>
      </w:pPr>
      <w:r w:rsidRPr="00B57926">
        <w:rPr>
          <w:rFonts w:ascii="Arial" w:eastAsia="Arial" w:hAnsi="Arial" w:cs="Arial"/>
          <w:lang w:eastAsia="en-GB"/>
        </w:rPr>
        <w:t>As part of the new regulations each premises will receive a star rating following their formal inspection. In order to achieve the best star rating possible each premises will need to have covered all of the standard conditions and have all consents, policies and procedures in place.</w:t>
      </w:r>
    </w:p>
    <w:p w14:paraId="12B1ADD8" w14:textId="77777777" w:rsidR="00031475" w:rsidRPr="00B57926" w:rsidRDefault="00031475" w:rsidP="00031475">
      <w:pPr>
        <w:spacing w:after="0" w:line="266" w:lineRule="exact"/>
        <w:rPr>
          <w:rFonts w:ascii="Times New Roman" w:eastAsia="Times New Roman" w:hAnsi="Times New Roman" w:cs="Arial"/>
          <w:lang w:eastAsia="en-GB"/>
        </w:rPr>
      </w:pPr>
    </w:p>
    <w:p w14:paraId="4567041F" w14:textId="77777777" w:rsidR="00031475" w:rsidRPr="00B57926" w:rsidRDefault="00031475" w:rsidP="00031475">
      <w:pPr>
        <w:spacing w:after="0" w:line="237" w:lineRule="auto"/>
        <w:ind w:right="6"/>
        <w:jc w:val="both"/>
        <w:rPr>
          <w:rFonts w:ascii="Arial" w:eastAsia="Arial" w:hAnsi="Arial" w:cs="Arial"/>
          <w:color w:val="000000"/>
          <w:lang w:eastAsia="en-GB"/>
        </w:rPr>
      </w:pPr>
      <w:r w:rsidRPr="00B57926">
        <w:rPr>
          <w:rFonts w:ascii="Arial" w:eastAsia="Arial" w:hAnsi="Arial" w:cs="Arial"/>
          <w:lang w:eastAsia="en-GB"/>
        </w:rPr>
        <w:t xml:space="preserve">In order to meet the highest possible rating for both the high and low risk categories in the rating matrix certain extra conditions will need to be met. The higher standards are classified in to two types: </w:t>
      </w:r>
      <w:r w:rsidRPr="00B57926">
        <w:rPr>
          <w:rFonts w:ascii="Arial" w:eastAsia="Arial" w:hAnsi="Arial" w:cs="Arial"/>
          <w:color w:val="00AFEF"/>
          <w:lang w:eastAsia="en-GB"/>
        </w:rPr>
        <w:t>required</w:t>
      </w:r>
      <w:r w:rsidRPr="00B57926">
        <w:rPr>
          <w:rFonts w:ascii="Arial" w:eastAsia="Arial" w:hAnsi="Arial" w:cs="Arial"/>
          <w:lang w:eastAsia="en-GB"/>
        </w:rPr>
        <w:t xml:space="preserve"> and </w:t>
      </w:r>
      <w:r w:rsidRPr="00B57926">
        <w:rPr>
          <w:rFonts w:ascii="Arial" w:eastAsia="Arial" w:hAnsi="Arial" w:cs="Arial"/>
          <w:color w:val="FF0000"/>
          <w:lang w:eastAsia="en-GB"/>
        </w:rPr>
        <w:t>optional</w:t>
      </w:r>
      <w:r w:rsidRPr="00B57926">
        <w:rPr>
          <w:rFonts w:ascii="Arial" w:eastAsia="Arial" w:hAnsi="Arial" w:cs="Arial"/>
          <w:lang w:eastAsia="en-GB"/>
        </w:rPr>
        <w:t xml:space="preserve"> and are outlined below. </w:t>
      </w:r>
      <w:r w:rsidRPr="00B57926">
        <w:rPr>
          <w:rFonts w:ascii="Arial" w:eastAsia="Arial" w:hAnsi="Arial" w:cs="Arial"/>
          <w:color w:val="00AFEF"/>
          <w:lang w:eastAsia="en-GB"/>
        </w:rPr>
        <w:t>Higher standards that appear</w:t>
      </w:r>
      <w:r w:rsidRPr="00B57926">
        <w:rPr>
          <w:rFonts w:ascii="Arial" w:eastAsia="Arial" w:hAnsi="Arial" w:cs="Arial"/>
          <w:lang w:eastAsia="en-GB"/>
        </w:rPr>
        <w:t xml:space="preserve"> </w:t>
      </w:r>
      <w:r w:rsidRPr="00B57926">
        <w:rPr>
          <w:rFonts w:ascii="Arial" w:eastAsia="Arial" w:hAnsi="Arial" w:cs="Arial"/>
          <w:color w:val="00AFEF"/>
          <w:lang w:eastAsia="en-GB"/>
        </w:rPr>
        <w:t>in blue text are required</w:t>
      </w:r>
      <w:r w:rsidRPr="00B57926">
        <w:rPr>
          <w:rFonts w:ascii="Arial" w:eastAsia="Arial" w:hAnsi="Arial" w:cs="Arial"/>
          <w:color w:val="000000"/>
          <w:lang w:eastAsia="en-GB"/>
        </w:rPr>
        <w:t>, whereas</w:t>
      </w:r>
      <w:r w:rsidRPr="00B57926">
        <w:rPr>
          <w:rFonts w:ascii="Arial" w:eastAsia="Arial" w:hAnsi="Arial" w:cs="Arial"/>
          <w:color w:val="00AFEF"/>
          <w:lang w:eastAsia="en-GB"/>
        </w:rPr>
        <w:t xml:space="preserve"> </w:t>
      </w:r>
      <w:r w:rsidRPr="00B57926">
        <w:rPr>
          <w:rFonts w:ascii="Arial" w:eastAsia="Arial" w:hAnsi="Arial" w:cs="Arial"/>
          <w:color w:val="FF0000"/>
          <w:lang w:eastAsia="en-GB"/>
        </w:rPr>
        <w:t>those that appear in red text are optional</w:t>
      </w:r>
      <w:r w:rsidRPr="00B57926">
        <w:rPr>
          <w:rFonts w:ascii="Arial" w:eastAsia="Arial" w:hAnsi="Arial" w:cs="Arial"/>
          <w:color w:val="000000"/>
          <w:lang w:eastAsia="en-GB"/>
        </w:rPr>
        <w:t>. To qualify as</w:t>
      </w:r>
      <w:r w:rsidRPr="00B57926">
        <w:rPr>
          <w:rFonts w:ascii="Arial" w:eastAsia="Arial" w:hAnsi="Arial" w:cs="Arial"/>
          <w:color w:val="00AFEF"/>
          <w:lang w:eastAsia="en-GB"/>
        </w:rPr>
        <w:t xml:space="preserve"> </w:t>
      </w:r>
      <w:r w:rsidRPr="00B57926">
        <w:rPr>
          <w:rFonts w:ascii="Arial" w:eastAsia="Arial" w:hAnsi="Arial" w:cs="Arial"/>
          <w:color w:val="000000"/>
          <w:lang w:eastAsia="en-GB"/>
        </w:rPr>
        <w:t>meeting the higher standards, the business needs to achieve all of the required higher standards as well as a minimum of 50% of the optional higher standards.</w:t>
      </w:r>
    </w:p>
    <w:p w14:paraId="1C15EC23" w14:textId="77777777" w:rsidR="00031475" w:rsidRPr="00B57926" w:rsidRDefault="00031475" w:rsidP="00031475">
      <w:pPr>
        <w:spacing w:after="0" w:line="200" w:lineRule="exact"/>
        <w:rPr>
          <w:rFonts w:ascii="Times New Roman" w:eastAsia="Times New Roman" w:hAnsi="Times New Roman" w:cs="Arial"/>
          <w:lang w:eastAsia="en-GB"/>
        </w:rPr>
      </w:pPr>
    </w:p>
    <w:p w14:paraId="1010AA26" w14:textId="77777777" w:rsidR="00031475" w:rsidRDefault="00031475" w:rsidP="00031475">
      <w:pPr>
        <w:rPr>
          <w:rFonts w:ascii="Arial" w:eastAsia="Arial" w:hAnsi="Arial" w:cs="Arial"/>
          <w:b/>
          <w:bCs/>
          <w:sz w:val="28"/>
          <w:szCs w:val="28"/>
        </w:rPr>
      </w:pPr>
    </w:p>
    <w:p w14:paraId="6A5C2674" w14:textId="77777777" w:rsidR="00031475" w:rsidRDefault="00031475" w:rsidP="00031475"/>
    <w:p w14:paraId="6C3C2840" w14:textId="77777777" w:rsidR="00031475" w:rsidRDefault="00031475" w:rsidP="00031475"/>
    <w:p w14:paraId="5AE0FF9B" w14:textId="77777777" w:rsidR="00031475" w:rsidRDefault="00031475" w:rsidP="00031475"/>
    <w:p w14:paraId="04BACDEE" w14:textId="77777777" w:rsidR="00031475" w:rsidRDefault="00031475" w:rsidP="00031475"/>
    <w:p w14:paraId="0D7AD72A" w14:textId="77777777" w:rsidR="00031475" w:rsidRDefault="00031475" w:rsidP="00031475">
      <w:pPr>
        <w:rPr>
          <w:rFonts w:ascii="Arial" w:eastAsia="Arial" w:hAnsi="Arial" w:cs="Arial"/>
          <w:b/>
          <w:bCs/>
          <w:sz w:val="24"/>
          <w:szCs w:val="24"/>
        </w:rPr>
      </w:pPr>
      <w:r>
        <w:rPr>
          <w:rFonts w:ascii="Arial" w:eastAsia="Arial" w:hAnsi="Arial" w:cs="Arial"/>
          <w:b/>
          <w:bCs/>
          <w:sz w:val="24"/>
          <w:szCs w:val="24"/>
        </w:rPr>
        <w:t xml:space="preserve">General </w:t>
      </w:r>
    </w:p>
    <w:p w14:paraId="3C9D2679" w14:textId="77777777" w:rsidR="00031475" w:rsidRPr="007052B7" w:rsidRDefault="00031475" w:rsidP="00031475">
      <w:pPr>
        <w:rPr>
          <w:rFonts w:ascii="Arial" w:eastAsia="Arial" w:hAnsi="Arial" w:cs="Arial"/>
          <w:b/>
          <w:bCs/>
          <w:sz w:val="24"/>
          <w:szCs w:val="24"/>
        </w:rPr>
      </w:pPr>
      <w:r w:rsidRPr="007052B7">
        <w:rPr>
          <w:rFonts w:ascii="Arial" w:eastAsia="Arial" w:hAnsi="Arial" w:cs="Arial"/>
          <w:b/>
          <w:bCs/>
          <w:sz w:val="24"/>
          <w:szCs w:val="24"/>
        </w:rPr>
        <w:lastRenderedPageBreak/>
        <w:t>REQUIRED HIGHER STANDARDS</w:t>
      </w:r>
    </w:p>
    <w:p w14:paraId="73D9BCFB" w14:textId="77777777" w:rsidR="00031475" w:rsidRPr="00546195" w:rsidRDefault="00031475" w:rsidP="00031475">
      <w:pPr>
        <w:pStyle w:val="ListParagraph"/>
        <w:numPr>
          <w:ilvl w:val="0"/>
          <w:numId w:val="25"/>
        </w:numPr>
        <w:spacing w:after="160" w:line="259" w:lineRule="auto"/>
        <w:contextualSpacing/>
        <w:rPr>
          <w:rFonts w:eastAsia="Arial" w:cs="Arial"/>
          <w:color w:val="00B0F0"/>
          <w:szCs w:val="24"/>
        </w:rPr>
      </w:pPr>
      <w:r w:rsidRPr="00546195">
        <w:rPr>
          <w:rFonts w:eastAsia="Arial" w:cs="Arial"/>
          <w:color w:val="00B0F0"/>
          <w:szCs w:val="24"/>
        </w:rPr>
        <w:t>Businesses selling animals exclusively to other businesses must meet the requirements for cage sizes and stocking densities in the species-specific minimum standards.</w:t>
      </w:r>
    </w:p>
    <w:p w14:paraId="0333DEE6" w14:textId="77777777" w:rsidR="00031475" w:rsidRPr="00546195" w:rsidRDefault="00031475" w:rsidP="00031475">
      <w:pPr>
        <w:pStyle w:val="ListParagraph"/>
        <w:numPr>
          <w:ilvl w:val="0"/>
          <w:numId w:val="25"/>
        </w:numPr>
        <w:spacing w:after="160" w:line="259" w:lineRule="auto"/>
        <w:contextualSpacing/>
        <w:rPr>
          <w:rFonts w:eastAsia="Arial" w:cs="Arial"/>
          <w:color w:val="00B0F0"/>
          <w:szCs w:val="24"/>
        </w:rPr>
      </w:pPr>
      <w:r w:rsidRPr="00546195">
        <w:rPr>
          <w:rFonts w:eastAsia="Arial" w:cs="Arial"/>
          <w:color w:val="00B0F0"/>
          <w:szCs w:val="24"/>
        </w:rPr>
        <w:t>A documented health checklist should be completed daily and must cover physical, psychological, and behavioural issues and any abnormality recorded.</w:t>
      </w:r>
    </w:p>
    <w:p w14:paraId="77FADED0" w14:textId="77777777" w:rsidR="00031475" w:rsidRPr="00A27394" w:rsidRDefault="00031475" w:rsidP="00031475">
      <w:pPr>
        <w:rPr>
          <w:rFonts w:ascii="Arial" w:hAnsi="Arial" w:cs="Arial"/>
          <w:b/>
          <w:bCs/>
          <w:color w:val="4472C4" w:themeColor="accent1"/>
          <w:sz w:val="24"/>
          <w:szCs w:val="24"/>
        </w:rPr>
      </w:pPr>
      <w:r w:rsidRPr="007052B7">
        <w:rPr>
          <w:rFonts w:ascii="Arial" w:hAnsi="Arial" w:cs="Arial"/>
          <w:b/>
          <w:bCs/>
          <w:sz w:val="24"/>
          <w:szCs w:val="24"/>
        </w:rPr>
        <w:t xml:space="preserve">OPTIONAL HIGHER STANDARDS </w:t>
      </w:r>
    </w:p>
    <w:p w14:paraId="6E42D9C8" w14:textId="77777777" w:rsidR="00031475" w:rsidRPr="00A27394" w:rsidRDefault="00031475" w:rsidP="00031475">
      <w:pPr>
        <w:ind w:left="720" w:hanging="450"/>
        <w:rPr>
          <w:rFonts w:ascii="Arial" w:hAnsi="Arial" w:cs="Arial"/>
          <w:color w:val="FF0000"/>
          <w:sz w:val="24"/>
          <w:szCs w:val="24"/>
        </w:rPr>
      </w:pPr>
      <w:r w:rsidRPr="00A27394">
        <w:rPr>
          <w:rFonts w:ascii="Arial" w:hAnsi="Arial" w:cs="Arial"/>
          <w:color w:val="FF0000"/>
          <w:sz w:val="24"/>
          <w:szCs w:val="24"/>
        </w:rPr>
        <w:t>1.</w:t>
      </w:r>
      <w:r w:rsidRPr="00A27394">
        <w:rPr>
          <w:rFonts w:ascii="Arial" w:hAnsi="Arial" w:cs="Arial"/>
          <w:color w:val="FF0000"/>
          <w:sz w:val="24"/>
          <w:szCs w:val="24"/>
        </w:rPr>
        <w:tab/>
        <w:t xml:space="preserve">There must be a member of permanent, full-time staff with an OFQUAL Level 3 qualification that is appropriate to the species kept. </w:t>
      </w:r>
    </w:p>
    <w:p w14:paraId="15A9C71E" w14:textId="77777777" w:rsidR="00031475" w:rsidRPr="00A27394" w:rsidRDefault="00031475" w:rsidP="00031475">
      <w:pPr>
        <w:ind w:left="720" w:hanging="450"/>
        <w:rPr>
          <w:rFonts w:ascii="Arial" w:hAnsi="Arial" w:cs="Arial"/>
          <w:color w:val="FF0000"/>
          <w:sz w:val="24"/>
          <w:szCs w:val="24"/>
        </w:rPr>
      </w:pPr>
      <w:r w:rsidRPr="00A27394">
        <w:rPr>
          <w:rFonts w:ascii="Arial" w:hAnsi="Arial" w:cs="Arial"/>
          <w:color w:val="FF0000"/>
          <w:sz w:val="24"/>
          <w:szCs w:val="24"/>
        </w:rPr>
        <w:t>2.    Ventilation must be managed, fixed or portable air system to ensure appropriate temperatures are maintained in all weather. This can be an air conditioning unit or use of removable fans.</w:t>
      </w:r>
    </w:p>
    <w:p w14:paraId="2D488E4F" w14:textId="77777777" w:rsidR="00031475" w:rsidRPr="009F4015" w:rsidRDefault="00031475" w:rsidP="00031475">
      <w:pPr>
        <w:ind w:left="720" w:hanging="450"/>
        <w:rPr>
          <w:rFonts w:ascii="Arial" w:hAnsi="Arial" w:cs="Arial"/>
          <w:color w:val="FF0000"/>
          <w:sz w:val="24"/>
          <w:szCs w:val="24"/>
        </w:rPr>
      </w:pPr>
    </w:p>
    <w:p w14:paraId="53884051" w14:textId="77777777" w:rsidR="00031475" w:rsidRPr="00AC2820" w:rsidRDefault="00031475" w:rsidP="00031475">
      <w:pPr>
        <w:spacing w:after="0" w:line="240" w:lineRule="auto"/>
        <w:rPr>
          <w:rFonts w:ascii="Arial" w:eastAsia="Calibri" w:hAnsi="Arial" w:cs="Arial"/>
          <w:b/>
          <w:bCs/>
        </w:rPr>
      </w:pPr>
      <w:r w:rsidRPr="00AC2820">
        <w:rPr>
          <w:rFonts w:ascii="Arial" w:eastAsia="Calibri" w:hAnsi="Arial" w:cs="Arial"/>
          <w:b/>
          <w:bCs/>
        </w:rPr>
        <w:t>DOGS</w:t>
      </w:r>
    </w:p>
    <w:p w14:paraId="2D18588A" w14:textId="77777777" w:rsidR="00031475" w:rsidRPr="00AC2820" w:rsidRDefault="00031475" w:rsidP="00031475">
      <w:pPr>
        <w:rPr>
          <w:rFonts w:ascii="Arial" w:eastAsia="Arial" w:hAnsi="Arial" w:cs="Arial"/>
          <w:b/>
          <w:bCs/>
        </w:rPr>
      </w:pPr>
      <w:r w:rsidRPr="00AC2820">
        <w:rPr>
          <w:rFonts w:ascii="Arial" w:eastAsia="Arial" w:hAnsi="Arial" w:cs="Arial"/>
          <w:b/>
          <w:bCs/>
        </w:rPr>
        <w:t xml:space="preserve"> REQUIRED HIGHER STANDARDS</w:t>
      </w:r>
    </w:p>
    <w:p w14:paraId="1A097C4E" w14:textId="77777777" w:rsidR="00031475" w:rsidRPr="00AC2820" w:rsidRDefault="00031475" w:rsidP="00031475">
      <w:pPr>
        <w:numPr>
          <w:ilvl w:val="0"/>
          <w:numId w:val="23"/>
        </w:numPr>
        <w:contextualSpacing/>
        <w:rPr>
          <w:rFonts w:ascii="Arial" w:eastAsia="Arial" w:hAnsi="Arial" w:cs="Arial"/>
          <w:color w:val="00B0F0"/>
        </w:rPr>
      </w:pPr>
      <w:r w:rsidRPr="00AC2820">
        <w:rPr>
          <w:rFonts w:ascii="Arial" w:eastAsia="Arial" w:hAnsi="Arial" w:cs="Arial"/>
          <w:color w:val="00B0F0"/>
        </w:rPr>
        <w:t>There must be adequate staffing to undertake more regular checks than required by the minimum standard.</w:t>
      </w:r>
    </w:p>
    <w:p w14:paraId="78F26B76" w14:textId="77777777" w:rsidR="00031475" w:rsidRPr="00AC2820" w:rsidRDefault="00031475" w:rsidP="00031475">
      <w:pPr>
        <w:numPr>
          <w:ilvl w:val="0"/>
          <w:numId w:val="23"/>
        </w:numPr>
        <w:contextualSpacing/>
        <w:rPr>
          <w:rFonts w:ascii="Arial" w:eastAsia="Arial" w:hAnsi="Arial" w:cs="Arial"/>
          <w:color w:val="00B0F0"/>
        </w:rPr>
      </w:pPr>
      <w:r w:rsidRPr="00AC2820">
        <w:rPr>
          <w:rFonts w:ascii="Arial" w:eastAsia="Arial" w:hAnsi="Arial" w:cs="Arial"/>
          <w:color w:val="00B0F0"/>
        </w:rPr>
        <w:t>The floor area must be at least 1.5 times larger than the minimum required.</w:t>
      </w:r>
    </w:p>
    <w:p w14:paraId="071197BD" w14:textId="77777777" w:rsidR="00031475" w:rsidRPr="00AC2820" w:rsidRDefault="00031475" w:rsidP="00031475">
      <w:pPr>
        <w:numPr>
          <w:ilvl w:val="0"/>
          <w:numId w:val="25"/>
        </w:numPr>
        <w:contextualSpacing/>
        <w:rPr>
          <w:rFonts w:ascii="Arial" w:eastAsia="Arial" w:hAnsi="Arial" w:cs="Arial"/>
          <w:color w:val="00B0F0"/>
        </w:rPr>
      </w:pPr>
      <w:r w:rsidRPr="00AC2820">
        <w:rPr>
          <w:rFonts w:ascii="Arial" w:eastAsia="Arial" w:hAnsi="Arial" w:cs="Arial"/>
          <w:color w:val="00B0F0"/>
        </w:rPr>
        <w:t>Dogs must be provided with a design and layout that provides them with choice. Separate areas for different activities should be provided. This can be achieved by, for example, inclusion of raised platforms.</w:t>
      </w:r>
    </w:p>
    <w:p w14:paraId="48F6E987" w14:textId="77777777" w:rsidR="00031475" w:rsidRPr="00AC2820" w:rsidRDefault="00031475" w:rsidP="00031475">
      <w:pPr>
        <w:numPr>
          <w:ilvl w:val="0"/>
          <w:numId w:val="25"/>
        </w:numPr>
        <w:contextualSpacing/>
        <w:rPr>
          <w:rFonts w:ascii="Arial" w:eastAsia="Arial" w:hAnsi="Arial" w:cs="Arial"/>
          <w:color w:val="00B0F0"/>
        </w:rPr>
      </w:pPr>
      <w:r w:rsidRPr="00AC2820">
        <w:rPr>
          <w:rFonts w:ascii="Arial" w:eastAsia="Arial" w:hAnsi="Arial" w:cs="Arial"/>
          <w:color w:val="00B0F0"/>
        </w:rPr>
        <w:t>There must be a travel plan that sets out how animals are managed for long journeys over 4 hours.</w:t>
      </w:r>
    </w:p>
    <w:p w14:paraId="4369BEE7" w14:textId="77777777" w:rsidR="00031475" w:rsidRPr="00AC2820" w:rsidRDefault="00031475" w:rsidP="00031475">
      <w:pPr>
        <w:numPr>
          <w:ilvl w:val="0"/>
          <w:numId w:val="25"/>
        </w:numPr>
        <w:contextualSpacing/>
        <w:rPr>
          <w:rFonts w:ascii="Arial" w:eastAsia="Arial" w:hAnsi="Arial" w:cs="Arial"/>
          <w:color w:val="00B0F0"/>
        </w:rPr>
      </w:pPr>
      <w:r w:rsidRPr="00AC2820">
        <w:rPr>
          <w:rFonts w:ascii="Arial" w:eastAsia="Arial" w:hAnsi="Arial" w:cs="Arial"/>
          <w:color w:val="00B0F0"/>
        </w:rPr>
        <w:t>The last interaction session must take place within one hour before the end of the working day.</w:t>
      </w:r>
      <w:r w:rsidRPr="00AC2820">
        <w:rPr>
          <w:rFonts w:ascii="Arial" w:eastAsia="Arial" w:hAnsi="Arial" w:cs="Arial"/>
          <w:color w:val="00B0F0"/>
        </w:rPr>
        <w:tab/>
      </w:r>
    </w:p>
    <w:p w14:paraId="4ACD7C1C" w14:textId="77777777" w:rsidR="00031475" w:rsidRPr="00AC2820" w:rsidRDefault="00031475" w:rsidP="00031475">
      <w:pPr>
        <w:ind w:left="360"/>
        <w:contextualSpacing/>
        <w:rPr>
          <w:rFonts w:ascii="Arial" w:eastAsia="Arial" w:hAnsi="Arial" w:cs="Arial"/>
          <w:color w:val="FF0000"/>
        </w:rPr>
      </w:pPr>
    </w:p>
    <w:p w14:paraId="481F0FFE" w14:textId="77777777" w:rsidR="00031475" w:rsidRPr="00AC2820" w:rsidRDefault="00031475" w:rsidP="00031475">
      <w:pPr>
        <w:rPr>
          <w:rFonts w:ascii="Arial" w:eastAsia="Calibri" w:hAnsi="Arial" w:cs="Arial"/>
          <w:b/>
          <w:bCs/>
        </w:rPr>
      </w:pPr>
      <w:r w:rsidRPr="00AC2820">
        <w:rPr>
          <w:rFonts w:ascii="Arial" w:eastAsia="Calibri" w:hAnsi="Arial" w:cs="Arial"/>
          <w:b/>
          <w:bCs/>
        </w:rPr>
        <w:t xml:space="preserve">OPTIONAL HIGHER STANDARDS </w:t>
      </w:r>
    </w:p>
    <w:p w14:paraId="6AB56A99" w14:textId="77777777" w:rsidR="00031475" w:rsidRPr="00AC2820" w:rsidRDefault="00031475" w:rsidP="00031475">
      <w:pPr>
        <w:numPr>
          <w:ilvl w:val="0"/>
          <w:numId w:val="26"/>
        </w:numPr>
        <w:contextualSpacing/>
        <w:rPr>
          <w:rFonts w:ascii="Arial" w:eastAsia="Arial" w:hAnsi="Arial" w:cs="Arial"/>
          <w:color w:val="FF0000"/>
        </w:rPr>
      </w:pPr>
      <w:r w:rsidRPr="00AC2820">
        <w:rPr>
          <w:rFonts w:ascii="Arial" w:eastAsia="Arial" w:hAnsi="Arial" w:cs="Arial"/>
          <w:color w:val="FF0000"/>
        </w:rPr>
        <w:t>Ventilation must be a managed, fixed or portable air system to ensure appropriate temperatures are maintained in all weather.  This can be an air conditioning unit or use of removable fans.</w:t>
      </w:r>
    </w:p>
    <w:p w14:paraId="4CC75BEE" w14:textId="77777777" w:rsidR="00031475" w:rsidRPr="00AC2820" w:rsidRDefault="00031475" w:rsidP="00031475">
      <w:pPr>
        <w:numPr>
          <w:ilvl w:val="0"/>
          <w:numId w:val="26"/>
        </w:numPr>
        <w:contextualSpacing/>
        <w:rPr>
          <w:rFonts w:ascii="Arial" w:eastAsia="Arial" w:hAnsi="Arial" w:cs="Arial"/>
          <w:color w:val="FF0000"/>
        </w:rPr>
      </w:pPr>
      <w:r w:rsidRPr="00AC2820">
        <w:rPr>
          <w:rFonts w:ascii="Arial" w:eastAsia="Arial" w:hAnsi="Arial" w:cs="Arial"/>
          <w:color w:val="FF0000"/>
        </w:rPr>
        <w:t>There must be a routine monthly visit to check health and welfare by the veterinary practice and the veterinary record held.</w:t>
      </w:r>
    </w:p>
    <w:p w14:paraId="171E85F7" w14:textId="77777777" w:rsidR="00031475" w:rsidRPr="00AC2820" w:rsidRDefault="00031475" w:rsidP="00031475">
      <w:pPr>
        <w:numPr>
          <w:ilvl w:val="0"/>
          <w:numId w:val="26"/>
        </w:numPr>
        <w:contextualSpacing/>
        <w:rPr>
          <w:rFonts w:ascii="Arial" w:eastAsia="Arial" w:hAnsi="Arial" w:cs="Arial"/>
          <w:color w:val="FF0000"/>
        </w:rPr>
      </w:pPr>
      <w:r w:rsidRPr="00AC2820">
        <w:rPr>
          <w:rFonts w:ascii="Arial" w:eastAsia="Arial" w:hAnsi="Arial" w:cs="Arial"/>
          <w:color w:val="FF0000"/>
        </w:rPr>
        <w:t>A person that is competent in providing for the welfare of the animals must be on the premises at all times.</w:t>
      </w:r>
    </w:p>
    <w:p w14:paraId="090619AB" w14:textId="77777777" w:rsidR="00031475" w:rsidRPr="003F5500" w:rsidRDefault="00031475" w:rsidP="00031475">
      <w:pPr>
        <w:rPr>
          <w:rFonts w:ascii="Arial" w:eastAsia="Arial" w:hAnsi="Arial" w:cs="Arial"/>
          <w:color w:val="4472C4" w:themeColor="accent1"/>
        </w:rPr>
      </w:pPr>
    </w:p>
    <w:p w14:paraId="4A136CCB" w14:textId="77777777" w:rsidR="00031475" w:rsidRPr="003F5500" w:rsidRDefault="00031475" w:rsidP="00031475">
      <w:pPr>
        <w:pStyle w:val="NoSpacing"/>
        <w:rPr>
          <w:rFonts w:ascii="Arial" w:hAnsi="Arial" w:cs="Arial"/>
          <w:b/>
          <w:bCs/>
          <w:color w:val="FF0000"/>
          <w:sz w:val="24"/>
          <w:szCs w:val="24"/>
        </w:rPr>
      </w:pPr>
      <w:r w:rsidRPr="003F5500">
        <w:rPr>
          <w:rFonts w:ascii="Arial" w:hAnsi="Arial" w:cs="Arial"/>
          <w:b/>
          <w:bCs/>
          <w:sz w:val="24"/>
          <w:szCs w:val="24"/>
        </w:rPr>
        <w:t>CATS</w:t>
      </w:r>
      <w:r w:rsidRPr="003F5500">
        <w:rPr>
          <w:rFonts w:ascii="Arial" w:hAnsi="Arial" w:cs="Arial"/>
          <w:b/>
          <w:bCs/>
          <w:color w:val="FF0000"/>
          <w:sz w:val="24"/>
          <w:szCs w:val="24"/>
        </w:rPr>
        <w:t xml:space="preserve"> </w:t>
      </w:r>
    </w:p>
    <w:p w14:paraId="66418002" w14:textId="77777777" w:rsidR="00031475" w:rsidRPr="007052B7" w:rsidRDefault="00031475" w:rsidP="00031475">
      <w:pPr>
        <w:rPr>
          <w:rFonts w:ascii="Arial" w:eastAsia="Arial" w:hAnsi="Arial" w:cs="Arial"/>
          <w:b/>
          <w:bCs/>
          <w:sz w:val="24"/>
          <w:szCs w:val="24"/>
        </w:rPr>
      </w:pPr>
      <w:r w:rsidRPr="007052B7">
        <w:rPr>
          <w:rFonts w:ascii="Arial" w:eastAsia="Arial" w:hAnsi="Arial" w:cs="Arial"/>
          <w:b/>
          <w:bCs/>
          <w:sz w:val="24"/>
          <w:szCs w:val="24"/>
        </w:rPr>
        <w:t>REQUIRED HIGHER STANDARDS</w:t>
      </w:r>
    </w:p>
    <w:p w14:paraId="79D8CBE0" w14:textId="77777777" w:rsidR="00031475" w:rsidRPr="00546195" w:rsidRDefault="00031475" w:rsidP="00031475">
      <w:pPr>
        <w:pStyle w:val="ListParagraph"/>
        <w:numPr>
          <w:ilvl w:val="0"/>
          <w:numId w:val="24"/>
        </w:numPr>
        <w:spacing w:after="160" w:line="259" w:lineRule="auto"/>
        <w:contextualSpacing/>
        <w:rPr>
          <w:rFonts w:eastAsia="Arial" w:cs="Arial"/>
          <w:color w:val="00B0F0"/>
          <w:szCs w:val="24"/>
        </w:rPr>
      </w:pPr>
      <w:r w:rsidRPr="00546195">
        <w:rPr>
          <w:rFonts w:eastAsia="Arial" w:cs="Arial"/>
          <w:color w:val="00B0F0"/>
          <w:szCs w:val="24"/>
        </w:rPr>
        <w:t>There must be adequate staffing to undertake more frequent checks than required by the minimum standard.</w:t>
      </w:r>
    </w:p>
    <w:p w14:paraId="0D1259F2" w14:textId="77777777" w:rsidR="00031475" w:rsidRPr="00546195" w:rsidRDefault="00031475" w:rsidP="00031475">
      <w:pPr>
        <w:pStyle w:val="ListParagraph"/>
        <w:numPr>
          <w:ilvl w:val="0"/>
          <w:numId w:val="24"/>
        </w:numPr>
        <w:spacing w:after="160" w:line="259" w:lineRule="auto"/>
        <w:contextualSpacing/>
        <w:rPr>
          <w:rFonts w:eastAsia="Arial" w:cs="Arial"/>
          <w:color w:val="00B0F0"/>
          <w:szCs w:val="24"/>
        </w:rPr>
      </w:pPr>
      <w:r w:rsidRPr="00546195">
        <w:rPr>
          <w:rFonts w:eastAsia="Arial" w:cs="Arial"/>
          <w:color w:val="00B0F0"/>
          <w:szCs w:val="24"/>
        </w:rPr>
        <w:t>The floor area must be 1.5 times larger than the minimum required.</w:t>
      </w:r>
    </w:p>
    <w:p w14:paraId="14115F46" w14:textId="77777777" w:rsidR="00031475" w:rsidRPr="00546195" w:rsidRDefault="00031475" w:rsidP="00031475">
      <w:pPr>
        <w:pStyle w:val="ListParagraph"/>
        <w:numPr>
          <w:ilvl w:val="0"/>
          <w:numId w:val="24"/>
        </w:numPr>
        <w:spacing w:after="160" w:line="259" w:lineRule="auto"/>
        <w:contextualSpacing/>
        <w:rPr>
          <w:rFonts w:eastAsia="Arial" w:cs="Arial"/>
          <w:color w:val="00B0F0"/>
          <w:szCs w:val="24"/>
        </w:rPr>
      </w:pPr>
      <w:r w:rsidRPr="00546195">
        <w:rPr>
          <w:rFonts w:eastAsia="Arial" w:cs="Arial"/>
          <w:color w:val="00B0F0"/>
          <w:szCs w:val="24"/>
        </w:rPr>
        <w:t>Cats must be provided with a design and layout that provides them with choice. Separate areas for different activities should be provided. This can be achieved by, for example, including a choice of raised platforms or hiding places.</w:t>
      </w:r>
    </w:p>
    <w:p w14:paraId="7980C968" w14:textId="77777777" w:rsidR="00031475" w:rsidRPr="00546195" w:rsidRDefault="00031475" w:rsidP="00031475">
      <w:pPr>
        <w:pStyle w:val="ListParagraph"/>
        <w:numPr>
          <w:ilvl w:val="0"/>
          <w:numId w:val="24"/>
        </w:numPr>
        <w:spacing w:after="160" w:line="259" w:lineRule="auto"/>
        <w:contextualSpacing/>
        <w:rPr>
          <w:rFonts w:eastAsia="Arial" w:cs="Arial"/>
          <w:color w:val="00B0F0"/>
          <w:szCs w:val="24"/>
        </w:rPr>
      </w:pPr>
      <w:r w:rsidRPr="00546195">
        <w:rPr>
          <w:rFonts w:eastAsia="Arial" w:cs="Arial"/>
          <w:color w:val="00B0F0"/>
          <w:szCs w:val="24"/>
        </w:rPr>
        <w:lastRenderedPageBreak/>
        <w:t>A privacy area for cats where they are not visible to people or cats in neighbouring pens must be provided for toileting.</w:t>
      </w:r>
    </w:p>
    <w:p w14:paraId="5CBB97D6" w14:textId="77777777" w:rsidR="00031475" w:rsidRPr="00546195" w:rsidRDefault="00031475" w:rsidP="00031475">
      <w:pPr>
        <w:pStyle w:val="ListParagraph"/>
        <w:numPr>
          <w:ilvl w:val="0"/>
          <w:numId w:val="24"/>
        </w:numPr>
        <w:spacing w:after="160" w:line="259" w:lineRule="auto"/>
        <w:contextualSpacing/>
        <w:rPr>
          <w:rFonts w:eastAsia="Arial" w:cs="Arial"/>
          <w:color w:val="00B0F0"/>
          <w:szCs w:val="24"/>
        </w:rPr>
      </w:pPr>
      <w:r w:rsidRPr="00546195">
        <w:rPr>
          <w:rFonts w:eastAsia="Arial" w:cs="Arial"/>
          <w:color w:val="00B0F0"/>
          <w:szCs w:val="24"/>
        </w:rPr>
        <w:t>Cats must have a feeding plan which splits meals into small portions throughout the day.</w:t>
      </w:r>
    </w:p>
    <w:p w14:paraId="23BCCCBA" w14:textId="77777777" w:rsidR="00031475" w:rsidRPr="00546195" w:rsidRDefault="00031475" w:rsidP="00031475">
      <w:pPr>
        <w:pStyle w:val="ListParagraph"/>
        <w:numPr>
          <w:ilvl w:val="0"/>
          <w:numId w:val="24"/>
        </w:numPr>
        <w:spacing w:after="160" w:line="259" w:lineRule="auto"/>
        <w:contextualSpacing/>
        <w:rPr>
          <w:rFonts w:eastAsia="Arial" w:cs="Arial"/>
          <w:color w:val="00B0F0"/>
          <w:szCs w:val="24"/>
        </w:rPr>
      </w:pPr>
      <w:r w:rsidRPr="00546195">
        <w:rPr>
          <w:rFonts w:eastAsia="Arial" w:cs="Arial"/>
          <w:color w:val="00B0F0"/>
          <w:szCs w:val="24"/>
        </w:rPr>
        <w:t>Where the individual cat will benefit, they must every day be given some food through scatter feeding or other appropriate feeding device. Cats must still get the majority of their daily food allowance in a feeding dish. If this is not done the reason must be documented, for example, due to veterinary advice.</w:t>
      </w:r>
    </w:p>
    <w:p w14:paraId="1D06C933" w14:textId="77777777" w:rsidR="00031475" w:rsidRPr="00546195" w:rsidRDefault="00031475" w:rsidP="00031475">
      <w:pPr>
        <w:pStyle w:val="ListParagraph"/>
        <w:numPr>
          <w:ilvl w:val="0"/>
          <w:numId w:val="24"/>
        </w:numPr>
        <w:spacing w:after="160" w:line="259" w:lineRule="auto"/>
        <w:contextualSpacing/>
        <w:rPr>
          <w:rFonts w:eastAsia="Arial" w:cs="Arial"/>
          <w:color w:val="00B0F0"/>
          <w:szCs w:val="24"/>
        </w:rPr>
      </w:pPr>
      <w:r w:rsidRPr="00546195">
        <w:rPr>
          <w:rFonts w:eastAsia="Arial" w:cs="Arial"/>
          <w:color w:val="00B0F0"/>
          <w:szCs w:val="24"/>
        </w:rPr>
        <w:t xml:space="preserve">A written programme must be available setting out a variety of enrichment both inside and outside, including training, grooming, socialisation and play. </w:t>
      </w:r>
    </w:p>
    <w:p w14:paraId="286163E6" w14:textId="77777777" w:rsidR="00031475" w:rsidRPr="00546195" w:rsidRDefault="00031475" w:rsidP="00031475">
      <w:pPr>
        <w:pStyle w:val="ListParagraph"/>
        <w:numPr>
          <w:ilvl w:val="0"/>
          <w:numId w:val="24"/>
        </w:numPr>
        <w:spacing w:after="160" w:line="259" w:lineRule="auto"/>
        <w:contextualSpacing/>
        <w:rPr>
          <w:rFonts w:eastAsia="Arial" w:cs="Arial"/>
          <w:color w:val="00B0F0"/>
          <w:szCs w:val="24"/>
        </w:rPr>
      </w:pPr>
      <w:r w:rsidRPr="00546195">
        <w:rPr>
          <w:rFonts w:eastAsia="Arial" w:cs="Arial"/>
          <w:color w:val="00B0F0"/>
          <w:szCs w:val="24"/>
        </w:rPr>
        <w:t>The last interaction session must take place within one hour of the end of the working day.</w:t>
      </w:r>
    </w:p>
    <w:p w14:paraId="3B423523" w14:textId="77777777" w:rsidR="00031475" w:rsidRPr="003F5500" w:rsidRDefault="00031475" w:rsidP="00031475">
      <w:pPr>
        <w:rPr>
          <w:rFonts w:ascii="Arial" w:hAnsi="Arial" w:cs="Arial"/>
          <w:b/>
          <w:bCs/>
          <w:sz w:val="24"/>
          <w:szCs w:val="24"/>
        </w:rPr>
      </w:pPr>
      <w:r w:rsidRPr="003F5500">
        <w:rPr>
          <w:rFonts w:ascii="Arial" w:hAnsi="Arial" w:cs="Arial"/>
          <w:b/>
          <w:bCs/>
          <w:sz w:val="24"/>
          <w:szCs w:val="24"/>
        </w:rPr>
        <w:t xml:space="preserve">OPTIONAL HIGHER STANDARDS </w:t>
      </w:r>
    </w:p>
    <w:p w14:paraId="75FD5D99" w14:textId="77777777" w:rsidR="00031475" w:rsidRPr="00A27394" w:rsidRDefault="00031475" w:rsidP="00031475">
      <w:pPr>
        <w:pStyle w:val="ListParagraph"/>
        <w:numPr>
          <w:ilvl w:val="0"/>
          <w:numId w:val="22"/>
        </w:numPr>
        <w:spacing w:after="160" w:line="259" w:lineRule="auto"/>
        <w:contextualSpacing/>
        <w:rPr>
          <w:rFonts w:eastAsiaTheme="minorEastAsia" w:cs="Arial"/>
          <w:color w:val="FF0000"/>
          <w:szCs w:val="24"/>
        </w:rPr>
      </w:pPr>
      <w:r w:rsidRPr="00A27394">
        <w:rPr>
          <w:rFonts w:cs="Arial"/>
          <w:color w:val="FF0000"/>
          <w:szCs w:val="24"/>
        </w:rPr>
        <w:t>Ventilation must be managed, fixed or portable air system to ensure appropriate temperatures are maintained in all weather. This can be an air conditioning unit or use of removable fans.</w:t>
      </w:r>
    </w:p>
    <w:p w14:paraId="13FCA747" w14:textId="77777777" w:rsidR="00031475" w:rsidRPr="00A27394" w:rsidRDefault="00031475" w:rsidP="00031475">
      <w:pPr>
        <w:pStyle w:val="ListParagraph"/>
        <w:numPr>
          <w:ilvl w:val="0"/>
          <w:numId w:val="22"/>
        </w:numPr>
        <w:spacing w:after="160" w:line="259" w:lineRule="auto"/>
        <w:contextualSpacing/>
        <w:rPr>
          <w:rFonts w:cs="Arial"/>
          <w:b/>
          <w:bCs/>
          <w:color w:val="FF0000"/>
          <w:szCs w:val="24"/>
        </w:rPr>
      </w:pPr>
      <w:r w:rsidRPr="00A27394">
        <w:rPr>
          <w:rFonts w:cs="Arial"/>
          <w:color w:val="FF0000"/>
          <w:szCs w:val="24"/>
        </w:rPr>
        <w:t>A noise management plan must be in place (for example, physical barriers, cat unity design, location of noise producing equipment) with demonstration of effectiveness.</w:t>
      </w:r>
    </w:p>
    <w:p w14:paraId="5EAA0976" w14:textId="77777777" w:rsidR="00031475" w:rsidRPr="00A27394" w:rsidRDefault="00031475" w:rsidP="00031475">
      <w:pPr>
        <w:pStyle w:val="ListParagraph"/>
        <w:numPr>
          <w:ilvl w:val="0"/>
          <w:numId w:val="22"/>
        </w:numPr>
        <w:spacing w:after="160" w:line="259" w:lineRule="auto"/>
        <w:contextualSpacing/>
        <w:rPr>
          <w:rFonts w:cs="Arial"/>
          <w:b/>
          <w:bCs/>
          <w:color w:val="FF0000"/>
          <w:szCs w:val="24"/>
        </w:rPr>
      </w:pPr>
      <w:r w:rsidRPr="00A27394">
        <w:rPr>
          <w:rFonts w:cs="Arial"/>
          <w:color w:val="FF0000"/>
          <w:szCs w:val="24"/>
        </w:rPr>
        <w:t>A privacy area for cats where they are not visible to people or cats in neighbouring pens must be provided for toileting.</w:t>
      </w:r>
    </w:p>
    <w:p w14:paraId="3C39D653" w14:textId="77777777" w:rsidR="00031475" w:rsidRPr="00A27394" w:rsidRDefault="00031475" w:rsidP="00031475">
      <w:pPr>
        <w:pStyle w:val="ListParagraph"/>
        <w:numPr>
          <w:ilvl w:val="0"/>
          <w:numId w:val="22"/>
        </w:numPr>
        <w:spacing w:after="160" w:line="259" w:lineRule="auto"/>
        <w:contextualSpacing/>
        <w:rPr>
          <w:rFonts w:cs="Arial"/>
          <w:b/>
          <w:bCs/>
          <w:color w:val="FF0000"/>
          <w:szCs w:val="24"/>
        </w:rPr>
      </w:pPr>
      <w:r w:rsidRPr="00A27394">
        <w:rPr>
          <w:rFonts w:cs="Arial"/>
          <w:color w:val="FF0000"/>
          <w:szCs w:val="24"/>
        </w:rPr>
        <w:t xml:space="preserve">There must be a routine monthly visit to check health and welfare by the veterinary practice and veterinary records kept. </w:t>
      </w:r>
    </w:p>
    <w:p w14:paraId="11DFFB8E" w14:textId="77777777" w:rsidR="00031475" w:rsidRPr="00AA3629" w:rsidRDefault="00031475" w:rsidP="00031475">
      <w:pPr>
        <w:pStyle w:val="ListParagraph"/>
        <w:numPr>
          <w:ilvl w:val="0"/>
          <w:numId w:val="22"/>
        </w:numPr>
        <w:spacing w:after="160" w:line="259" w:lineRule="auto"/>
        <w:contextualSpacing/>
        <w:rPr>
          <w:rFonts w:cs="Arial"/>
          <w:b/>
          <w:bCs/>
          <w:color w:val="FF0000"/>
          <w:szCs w:val="24"/>
        </w:rPr>
      </w:pPr>
      <w:r w:rsidRPr="00A27394">
        <w:rPr>
          <w:rFonts w:cs="Arial"/>
          <w:color w:val="FF0000"/>
          <w:szCs w:val="24"/>
        </w:rPr>
        <w:t>A person that is competent in providing for the welfare of the animals must be on the premises at all times.</w:t>
      </w:r>
    </w:p>
    <w:p w14:paraId="58C2426A" w14:textId="77777777" w:rsidR="00031475" w:rsidRDefault="00031475" w:rsidP="00031475">
      <w:pPr>
        <w:rPr>
          <w:rFonts w:ascii="Arial" w:hAnsi="Arial" w:cs="Arial"/>
          <w:b/>
          <w:bCs/>
          <w:color w:val="FF0000"/>
        </w:rPr>
      </w:pPr>
    </w:p>
    <w:p w14:paraId="2F7AAF74" w14:textId="77777777" w:rsidR="00031475" w:rsidRPr="003F5500" w:rsidRDefault="00031475" w:rsidP="00031475">
      <w:pPr>
        <w:pStyle w:val="NoSpacing"/>
        <w:rPr>
          <w:rFonts w:ascii="Arial" w:hAnsi="Arial" w:cs="Arial"/>
          <w:b/>
          <w:bCs/>
        </w:rPr>
      </w:pPr>
      <w:r w:rsidRPr="003F5500">
        <w:rPr>
          <w:rFonts w:ascii="Arial" w:hAnsi="Arial" w:cs="Arial"/>
          <w:b/>
          <w:bCs/>
        </w:rPr>
        <w:t xml:space="preserve">RABBITS </w:t>
      </w:r>
    </w:p>
    <w:p w14:paraId="10A9D1E8" w14:textId="77777777" w:rsidR="00031475" w:rsidRPr="007052B7" w:rsidRDefault="00031475" w:rsidP="00031475">
      <w:pPr>
        <w:rPr>
          <w:rFonts w:ascii="Arial" w:eastAsia="Arial" w:hAnsi="Arial" w:cs="Arial"/>
          <w:b/>
          <w:bCs/>
        </w:rPr>
      </w:pPr>
      <w:r w:rsidRPr="007052B7">
        <w:rPr>
          <w:rFonts w:ascii="Arial" w:eastAsia="Arial" w:hAnsi="Arial" w:cs="Arial"/>
          <w:b/>
          <w:bCs/>
        </w:rPr>
        <w:t>REQUIRED HIGHER STANDARDS</w:t>
      </w:r>
    </w:p>
    <w:p w14:paraId="5DE65FCF" w14:textId="77777777" w:rsidR="00031475" w:rsidRPr="00546195" w:rsidRDefault="00031475" w:rsidP="00031475">
      <w:pPr>
        <w:pStyle w:val="ListParagraph"/>
        <w:numPr>
          <w:ilvl w:val="0"/>
          <w:numId w:val="21"/>
        </w:numPr>
        <w:spacing w:after="160" w:line="259" w:lineRule="auto"/>
        <w:contextualSpacing/>
        <w:rPr>
          <w:rFonts w:eastAsia="Arial" w:cs="Arial"/>
          <w:color w:val="00B0F0"/>
        </w:rPr>
      </w:pPr>
      <w:r w:rsidRPr="00546195">
        <w:rPr>
          <w:rFonts w:eastAsia="Arial" w:cs="Arial"/>
          <w:color w:val="00B0F0"/>
        </w:rPr>
        <w:t xml:space="preserve">Where rabbits are house, they should have permanent access to a separate sleeping area. </w:t>
      </w:r>
    </w:p>
    <w:p w14:paraId="69F680AF" w14:textId="77777777" w:rsidR="00031475" w:rsidRPr="00546195" w:rsidRDefault="00031475" w:rsidP="00031475">
      <w:pPr>
        <w:pStyle w:val="ListParagraph"/>
        <w:numPr>
          <w:ilvl w:val="0"/>
          <w:numId w:val="21"/>
        </w:numPr>
        <w:spacing w:after="160" w:line="259" w:lineRule="auto"/>
        <w:contextualSpacing/>
        <w:rPr>
          <w:rFonts w:eastAsia="Arial" w:cs="Arial"/>
          <w:color w:val="00B0F0"/>
        </w:rPr>
      </w:pPr>
      <w:r w:rsidRPr="00546195">
        <w:rPr>
          <w:rFonts w:eastAsia="Arial" w:cs="Arial"/>
          <w:color w:val="00B0F0"/>
        </w:rPr>
        <w:t>Litter trays must be provided that are impermeable, easy to clean and disinfect or be disposable. Litter trays must be deep cleaned at least weekly.</w:t>
      </w:r>
    </w:p>
    <w:p w14:paraId="30B39669" w14:textId="77777777" w:rsidR="00031475" w:rsidRPr="00546195" w:rsidRDefault="00031475" w:rsidP="00031475">
      <w:pPr>
        <w:pStyle w:val="ListParagraph"/>
        <w:numPr>
          <w:ilvl w:val="0"/>
          <w:numId w:val="21"/>
        </w:numPr>
        <w:spacing w:after="160" w:line="259" w:lineRule="auto"/>
        <w:contextualSpacing/>
        <w:rPr>
          <w:rFonts w:eastAsia="Arial" w:cs="Arial"/>
          <w:color w:val="00B0F0"/>
          <w:szCs w:val="24"/>
        </w:rPr>
      </w:pPr>
      <w:r w:rsidRPr="00546195">
        <w:rPr>
          <w:rFonts w:eastAsia="Arial" w:cs="Arial"/>
          <w:color w:val="00B0F0"/>
          <w:szCs w:val="24"/>
        </w:rPr>
        <w:t>Containers must open from the top to facilitate removal of the animal. Containers must be lined with newspaper or bedding to absorb urine.</w:t>
      </w:r>
    </w:p>
    <w:p w14:paraId="749E1601" w14:textId="77777777" w:rsidR="00031475" w:rsidRPr="00546195" w:rsidRDefault="00031475" w:rsidP="00031475">
      <w:pPr>
        <w:pStyle w:val="ListParagraph"/>
        <w:numPr>
          <w:ilvl w:val="0"/>
          <w:numId w:val="21"/>
        </w:numPr>
        <w:spacing w:after="160" w:line="259" w:lineRule="auto"/>
        <w:contextualSpacing/>
        <w:rPr>
          <w:rFonts w:eastAsia="Arial" w:cs="Arial"/>
          <w:color w:val="00B0F0"/>
          <w:szCs w:val="24"/>
        </w:rPr>
      </w:pPr>
      <w:r w:rsidRPr="00546195">
        <w:rPr>
          <w:rFonts w:eastAsia="Arial" w:cs="Arial"/>
          <w:color w:val="00B0F0"/>
          <w:szCs w:val="24"/>
        </w:rPr>
        <w:t>Hay must be provided in a hay receptacle or feeder at an appropriate height, which keeps it off the floor and reduces the risk of contamination of the hay.</w:t>
      </w:r>
    </w:p>
    <w:p w14:paraId="6FBF18B9" w14:textId="77777777" w:rsidR="00031475" w:rsidRPr="00546195" w:rsidRDefault="00031475" w:rsidP="00031475">
      <w:pPr>
        <w:pStyle w:val="ListParagraph"/>
        <w:numPr>
          <w:ilvl w:val="0"/>
          <w:numId w:val="21"/>
        </w:numPr>
        <w:spacing w:after="160" w:line="259" w:lineRule="auto"/>
        <w:contextualSpacing/>
        <w:rPr>
          <w:rFonts w:eastAsia="Arial" w:cs="Arial"/>
          <w:color w:val="00B0F0"/>
          <w:szCs w:val="24"/>
        </w:rPr>
      </w:pPr>
      <w:r w:rsidRPr="00546195">
        <w:rPr>
          <w:rFonts w:eastAsia="Arial" w:cs="Arial"/>
          <w:color w:val="00B0F0"/>
          <w:szCs w:val="24"/>
        </w:rPr>
        <w:t xml:space="preserve">Foraged foods (that have been foraged in uncontaminated areas and correctly identified) must be fed to the rabbits. Commercially available dried forages including willow can also be used to supplement the diet and provide a low-risk alternative to foraged foods. </w:t>
      </w:r>
    </w:p>
    <w:p w14:paraId="112474DC" w14:textId="77777777" w:rsidR="00031475" w:rsidRPr="00546195" w:rsidRDefault="00031475" w:rsidP="00031475">
      <w:pPr>
        <w:pStyle w:val="ListParagraph"/>
        <w:numPr>
          <w:ilvl w:val="0"/>
          <w:numId w:val="21"/>
        </w:numPr>
        <w:spacing w:after="160" w:line="259" w:lineRule="auto"/>
        <w:contextualSpacing/>
        <w:rPr>
          <w:rFonts w:eastAsia="Arial" w:cs="Arial"/>
          <w:color w:val="00B0F0"/>
          <w:szCs w:val="24"/>
        </w:rPr>
      </w:pPr>
      <w:r w:rsidRPr="00546195">
        <w:rPr>
          <w:rFonts w:eastAsia="Arial" w:cs="Arial"/>
          <w:color w:val="00B0F0"/>
          <w:szCs w:val="24"/>
        </w:rPr>
        <w:t xml:space="preserve">Dietary enrichment must be used.  For example, nuggets can be scattered around the enclosure, fed in puzzle feeders or hidden in paper bags or cardboard tubes. Where puzzle feeders or dispensers are used, rabbits must be monitored to ensure they can access the food. </w:t>
      </w:r>
    </w:p>
    <w:p w14:paraId="3EA3D4F1" w14:textId="77777777" w:rsidR="00031475" w:rsidRPr="007052B7" w:rsidRDefault="00031475" w:rsidP="00031475">
      <w:pPr>
        <w:rPr>
          <w:rFonts w:ascii="Arial" w:hAnsi="Arial" w:cs="Arial"/>
          <w:b/>
          <w:bCs/>
          <w:sz w:val="24"/>
          <w:szCs w:val="24"/>
        </w:rPr>
      </w:pPr>
      <w:r w:rsidRPr="007052B7">
        <w:rPr>
          <w:rFonts w:ascii="Arial" w:hAnsi="Arial" w:cs="Arial"/>
          <w:b/>
          <w:bCs/>
          <w:sz w:val="24"/>
          <w:szCs w:val="24"/>
        </w:rPr>
        <w:t xml:space="preserve">OPTIONAL HIGHER STANDARDS </w:t>
      </w:r>
    </w:p>
    <w:p w14:paraId="2E2D0428" w14:textId="77777777" w:rsidR="00031475" w:rsidRPr="00A27394" w:rsidRDefault="00031475" w:rsidP="00031475">
      <w:pPr>
        <w:pStyle w:val="ListParagraph"/>
        <w:numPr>
          <w:ilvl w:val="0"/>
          <w:numId w:val="27"/>
        </w:numPr>
        <w:spacing w:after="160" w:line="259" w:lineRule="auto"/>
        <w:contextualSpacing/>
        <w:rPr>
          <w:rFonts w:eastAsiaTheme="minorEastAsia" w:cs="Arial"/>
          <w:color w:val="FF0000"/>
          <w:szCs w:val="24"/>
        </w:rPr>
      </w:pPr>
      <w:r w:rsidRPr="00A27394">
        <w:rPr>
          <w:rFonts w:cs="Arial"/>
          <w:color w:val="FF0000"/>
          <w:szCs w:val="24"/>
        </w:rPr>
        <w:lastRenderedPageBreak/>
        <w:t xml:space="preserve">For open topped cages, rabbits that are physically able to use platforms must be provided with access to a platform or multiple platforms. For closed top cages, rabbits must be able to access these easily and be able to sit on them fully without touching the cage roof. Care should be taken with open top enclosures to ensure sufficient height to prevent escapes or access by predators. If platforms are provided in closed top cages, rabbits must be able to access these easily and be able to sit on them fully without touching the cage roof. </w:t>
      </w:r>
    </w:p>
    <w:p w14:paraId="10054DDF" w14:textId="77777777" w:rsidR="00031475" w:rsidRPr="00A27394" w:rsidRDefault="00031475" w:rsidP="00031475">
      <w:pPr>
        <w:pStyle w:val="ListParagraph"/>
        <w:numPr>
          <w:ilvl w:val="0"/>
          <w:numId w:val="27"/>
        </w:numPr>
        <w:spacing w:after="160" w:line="259" w:lineRule="auto"/>
        <w:contextualSpacing/>
        <w:rPr>
          <w:rFonts w:cs="Arial"/>
          <w:color w:val="FF0000"/>
          <w:szCs w:val="24"/>
        </w:rPr>
      </w:pPr>
      <w:r w:rsidRPr="00A27394">
        <w:rPr>
          <w:rFonts w:cs="Arial"/>
          <w:color w:val="FF0000"/>
          <w:szCs w:val="24"/>
        </w:rPr>
        <w:t>Rabbits must be provided with access to growing grass to graze on, which can be in planted grass trays. Alternatively, rabbits can be provided with 2 different types of hay.</w:t>
      </w:r>
    </w:p>
    <w:p w14:paraId="36892799" w14:textId="77777777" w:rsidR="00031475" w:rsidRPr="00A27394" w:rsidRDefault="00031475" w:rsidP="00031475">
      <w:pPr>
        <w:pStyle w:val="ListParagraph"/>
        <w:numPr>
          <w:ilvl w:val="0"/>
          <w:numId w:val="27"/>
        </w:numPr>
        <w:spacing w:after="160" w:line="259" w:lineRule="auto"/>
        <w:contextualSpacing/>
        <w:rPr>
          <w:rFonts w:cs="Arial"/>
          <w:color w:val="FF0000"/>
          <w:szCs w:val="24"/>
        </w:rPr>
      </w:pPr>
      <w:r w:rsidRPr="00A27394">
        <w:rPr>
          <w:rFonts w:cs="Arial"/>
          <w:color w:val="FF0000"/>
          <w:szCs w:val="24"/>
        </w:rPr>
        <w:t>Water must be provided for rabbits in multiple bottles or bowls. During hot weather, both a bottle and a bowl must be provided (unless kittens are present, in which case only bottles are suitable).</w:t>
      </w:r>
    </w:p>
    <w:p w14:paraId="46C0EC47" w14:textId="77777777" w:rsidR="00031475" w:rsidRPr="00F428A5" w:rsidRDefault="00031475" w:rsidP="00031475">
      <w:pPr>
        <w:rPr>
          <w:rFonts w:ascii="Arial" w:eastAsia="Arial" w:hAnsi="Arial" w:cs="Arial"/>
          <w:color w:val="FF0000"/>
          <w:sz w:val="24"/>
          <w:szCs w:val="24"/>
        </w:rPr>
      </w:pPr>
    </w:p>
    <w:p w14:paraId="72353582" w14:textId="77777777" w:rsidR="00031475" w:rsidRDefault="00031475" w:rsidP="00031475">
      <w:pPr>
        <w:pStyle w:val="NoSpacing"/>
        <w:rPr>
          <w:color w:val="FF0000"/>
        </w:rPr>
      </w:pPr>
      <w:r w:rsidRPr="007052B7">
        <w:rPr>
          <w:rFonts w:ascii="Arial" w:hAnsi="Arial" w:cs="Arial"/>
          <w:b/>
          <w:bCs/>
          <w:sz w:val="24"/>
          <w:szCs w:val="24"/>
        </w:rPr>
        <w:t>GUINEA PIGS</w:t>
      </w:r>
    </w:p>
    <w:p w14:paraId="7E52B4A2" w14:textId="77777777" w:rsidR="00031475" w:rsidRPr="007052B7" w:rsidRDefault="00031475" w:rsidP="00031475">
      <w:pPr>
        <w:rPr>
          <w:rFonts w:ascii="Arial" w:eastAsia="Arial" w:hAnsi="Arial" w:cs="Arial"/>
          <w:b/>
          <w:bCs/>
          <w:sz w:val="24"/>
          <w:szCs w:val="24"/>
        </w:rPr>
      </w:pPr>
      <w:r w:rsidRPr="007052B7">
        <w:rPr>
          <w:color w:val="FF0000"/>
        </w:rPr>
        <w:t xml:space="preserve"> </w:t>
      </w:r>
      <w:r w:rsidRPr="007052B7">
        <w:rPr>
          <w:rFonts w:ascii="Arial" w:eastAsia="Arial" w:hAnsi="Arial" w:cs="Arial"/>
          <w:b/>
          <w:bCs/>
          <w:sz w:val="24"/>
          <w:szCs w:val="24"/>
        </w:rPr>
        <w:t>REQUIRED HIGHER STANDARDS</w:t>
      </w:r>
    </w:p>
    <w:p w14:paraId="45E8A728" w14:textId="77777777" w:rsidR="00031475" w:rsidRPr="00546195" w:rsidRDefault="00031475" w:rsidP="00031475">
      <w:pPr>
        <w:pStyle w:val="ListParagraph"/>
        <w:numPr>
          <w:ilvl w:val="0"/>
          <w:numId w:val="20"/>
        </w:numPr>
        <w:spacing w:after="160" w:line="259" w:lineRule="auto"/>
        <w:contextualSpacing/>
        <w:rPr>
          <w:rFonts w:eastAsia="Arial" w:cs="Arial"/>
          <w:color w:val="00B0F0"/>
          <w:szCs w:val="24"/>
        </w:rPr>
      </w:pPr>
      <w:r w:rsidRPr="00546195">
        <w:rPr>
          <w:rFonts w:eastAsia="Arial" w:cs="Arial"/>
          <w:color w:val="00B0F0"/>
          <w:szCs w:val="24"/>
        </w:rPr>
        <w:t>Where guinea pigs are housed in hutches, they must have permanent attached access to a secure pen.</w:t>
      </w:r>
    </w:p>
    <w:p w14:paraId="09619090" w14:textId="77777777" w:rsidR="00031475" w:rsidRPr="00546195" w:rsidRDefault="00031475" w:rsidP="00031475">
      <w:pPr>
        <w:pStyle w:val="ListParagraph"/>
        <w:numPr>
          <w:ilvl w:val="0"/>
          <w:numId w:val="20"/>
        </w:numPr>
        <w:spacing w:after="160" w:line="259" w:lineRule="auto"/>
        <w:contextualSpacing/>
        <w:rPr>
          <w:rFonts w:eastAsia="Arial" w:cs="Arial"/>
          <w:color w:val="00B0F0"/>
          <w:szCs w:val="24"/>
        </w:rPr>
      </w:pPr>
      <w:r w:rsidRPr="00546195">
        <w:rPr>
          <w:rFonts w:eastAsia="Arial" w:cs="Arial"/>
          <w:color w:val="00B0F0"/>
          <w:szCs w:val="24"/>
        </w:rPr>
        <w:t>Carriers must open from the top to facilitate removal of the animal. Containers must be lined with newspaper or bedding to absorb urine.</w:t>
      </w:r>
    </w:p>
    <w:p w14:paraId="7EF38E6B" w14:textId="77777777" w:rsidR="00031475" w:rsidRPr="00546195" w:rsidRDefault="00031475" w:rsidP="00031475">
      <w:pPr>
        <w:pStyle w:val="ListParagraph"/>
        <w:numPr>
          <w:ilvl w:val="0"/>
          <w:numId w:val="20"/>
        </w:numPr>
        <w:spacing w:after="160" w:line="259" w:lineRule="auto"/>
        <w:contextualSpacing/>
        <w:rPr>
          <w:rFonts w:eastAsia="Arial" w:cs="Arial"/>
          <w:color w:val="00B0F0"/>
          <w:szCs w:val="24"/>
        </w:rPr>
      </w:pPr>
      <w:r w:rsidRPr="00546195">
        <w:rPr>
          <w:rFonts w:eastAsia="Arial" w:cs="Arial"/>
          <w:color w:val="00B0F0"/>
          <w:szCs w:val="24"/>
        </w:rPr>
        <w:t>Foraged foods (that have been foraged in uncontaminated areas and correctly identified) must be fed to the rabbits. Commercially available dried forages including willow can also be used to supplement the diet and provide a low-risk alternative to foraged foods.</w:t>
      </w:r>
    </w:p>
    <w:p w14:paraId="60ABA238" w14:textId="77777777" w:rsidR="00031475" w:rsidRPr="00546195" w:rsidRDefault="00031475" w:rsidP="00031475">
      <w:pPr>
        <w:pStyle w:val="ListParagraph"/>
        <w:numPr>
          <w:ilvl w:val="0"/>
          <w:numId w:val="20"/>
        </w:numPr>
        <w:spacing w:after="160" w:line="259" w:lineRule="auto"/>
        <w:contextualSpacing/>
        <w:rPr>
          <w:rFonts w:eastAsia="Arial" w:cs="Arial"/>
          <w:color w:val="00B0F0"/>
          <w:szCs w:val="24"/>
        </w:rPr>
      </w:pPr>
      <w:r w:rsidRPr="00546195">
        <w:rPr>
          <w:rFonts w:eastAsia="Arial" w:cs="Arial"/>
          <w:color w:val="00B0F0"/>
          <w:szCs w:val="24"/>
        </w:rPr>
        <w:t>Water may be provided in a clean gravity fill drinking bottle (which must be of a suitable size for the individual), automatic drinkers, or in bowls.</w:t>
      </w:r>
    </w:p>
    <w:p w14:paraId="337B2838" w14:textId="77777777" w:rsidR="00031475" w:rsidRPr="00546195" w:rsidRDefault="00031475" w:rsidP="00031475">
      <w:pPr>
        <w:pStyle w:val="ListParagraph"/>
        <w:numPr>
          <w:ilvl w:val="0"/>
          <w:numId w:val="20"/>
        </w:numPr>
        <w:spacing w:after="160" w:line="259" w:lineRule="auto"/>
        <w:contextualSpacing/>
        <w:rPr>
          <w:rFonts w:eastAsia="Arial" w:cs="Arial"/>
          <w:color w:val="00B0F0"/>
          <w:szCs w:val="24"/>
        </w:rPr>
      </w:pPr>
      <w:r w:rsidRPr="00546195">
        <w:rPr>
          <w:rFonts w:eastAsia="Arial" w:cs="Arial"/>
          <w:color w:val="00B0F0"/>
          <w:szCs w:val="24"/>
        </w:rPr>
        <w:t>Any changes to drinking receptables must be made gradually and drinking monitored to ensure animals are drinking normally.</w:t>
      </w:r>
    </w:p>
    <w:p w14:paraId="16C2B913" w14:textId="77777777" w:rsidR="00031475" w:rsidRPr="00546195" w:rsidRDefault="00031475" w:rsidP="00031475">
      <w:pPr>
        <w:pStyle w:val="ListParagraph"/>
        <w:numPr>
          <w:ilvl w:val="0"/>
          <w:numId w:val="20"/>
        </w:numPr>
        <w:spacing w:after="160" w:line="259" w:lineRule="auto"/>
        <w:contextualSpacing/>
        <w:rPr>
          <w:rFonts w:eastAsia="Arial" w:cs="Arial"/>
          <w:color w:val="00B0F0"/>
          <w:szCs w:val="24"/>
        </w:rPr>
      </w:pPr>
      <w:r w:rsidRPr="00546195">
        <w:rPr>
          <w:rFonts w:eastAsia="Arial" w:cs="Arial"/>
          <w:color w:val="00B0F0"/>
          <w:szCs w:val="24"/>
        </w:rPr>
        <w:t>Dietary enrichment must be used. For example, nuggets can be scattered around the enclosure, fed in puzzle feeders or hidden in paper bags or cardboard tubes. Where puzzle feeders or dispensers are used, guinea pigs must be monitored to ensure they can access the food.</w:t>
      </w:r>
    </w:p>
    <w:p w14:paraId="4742C161" w14:textId="77777777" w:rsidR="00031475" w:rsidRPr="00546195" w:rsidRDefault="00031475" w:rsidP="00031475">
      <w:pPr>
        <w:pStyle w:val="ListParagraph"/>
        <w:numPr>
          <w:ilvl w:val="0"/>
          <w:numId w:val="20"/>
        </w:numPr>
        <w:spacing w:after="160" w:line="259" w:lineRule="auto"/>
        <w:contextualSpacing/>
        <w:rPr>
          <w:rFonts w:eastAsia="Arial" w:cs="Arial"/>
          <w:color w:val="00B0F0"/>
          <w:szCs w:val="24"/>
        </w:rPr>
      </w:pPr>
      <w:r w:rsidRPr="00546195">
        <w:rPr>
          <w:rFonts w:eastAsia="Arial" w:cs="Arial"/>
          <w:color w:val="00B0F0"/>
          <w:szCs w:val="24"/>
        </w:rPr>
        <w:t>Where guinea pigs have to be housed singly, they must be provided with extra sources of enrichment. A plan must be in place for singly housed guinea pigs.</w:t>
      </w:r>
    </w:p>
    <w:p w14:paraId="670177E8" w14:textId="77777777" w:rsidR="00031475" w:rsidRPr="00A27394" w:rsidRDefault="00031475" w:rsidP="00031475">
      <w:pPr>
        <w:rPr>
          <w:rFonts w:ascii="Arial" w:hAnsi="Arial" w:cs="Arial"/>
          <w:b/>
          <w:bCs/>
          <w:color w:val="FF0000"/>
          <w:sz w:val="24"/>
          <w:szCs w:val="24"/>
        </w:rPr>
      </w:pPr>
      <w:r w:rsidRPr="00A27394">
        <w:rPr>
          <w:rFonts w:ascii="Arial" w:hAnsi="Arial" w:cs="Arial"/>
          <w:b/>
          <w:bCs/>
          <w:color w:val="FF0000"/>
          <w:sz w:val="24"/>
          <w:szCs w:val="24"/>
        </w:rPr>
        <w:t xml:space="preserve">OPTIONAL HIGHER STANDARDS </w:t>
      </w:r>
    </w:p>
    <w:p w14:paraId="3E61FF09" w14:textId="77777777" w:rsidR="00031475" w:rsidRPr="00A27394" w:rsidRDefault="00031475" w:rsidP="00031475">
      <w:pPr>
        <w:pStyle w:val="ListParagraph"/>
        <w:numPr>
          <w:ilvl w:val="0"/>
          <w:numId w:val="19"/>
        </w:numPr>
        <w:spacing w:after="160" w:line="259" w:lineRule="auto"/>
        <w:contextualSpacing/>
        <w:rPr>
          <w:rFonts w:eastAsiaTheme="minorEastAsia" w:cs="Arial"/>
          <w:color w:val="FF0000"/>
          <w:szCs w:val="24"/>
        </w:rPr>
      </w:pPr>
      <w:r w:rsidRPr="00A27394">
        <w:rPr>
          <w:rFonts w:cs="Arial"/>
          <w:color w:val="FF0000"/>
          <w:szCs w:val="24"/>
        </w:rPr>
        <w:t xml:space="preserve">Guinea pigs must be provided with access to growing grass to graze on. This can be achieved by placing planted grass trays in their exercise area. The must be enough grass for all guinea pigs housed to graze simultaneously. Alternatively, guinea pigs can be provided with fresh vegetables high in vitamin C every day. </w:t>
      </w:r>
    </w:p>
    <w:p w14:paraId="5081CA7E" w14:textId="77777777" w:rsidR="00031475" w:rsidRPr="00F428A5" w:rsidRDefault="00031475" w:rsidP="00031475">
      <w:pPr>
        <w:rPr>
          <w:rFonts w:ascii="Arial" w:eastAsia="Arial" w:hAnsi="Arial" w:cs="Arial"/>
          <w:color w:val="FF0000"/>
          <w:sz w:val="24"/>
          <w:szCs w:val="24"/>
        </w:rPr>
      </w:pPr>
    </w:p>
    <w:p w14:paraId="1E4235E4" w14:textId="77777777" w:rsidR="00031475" w:rsidRDefault="00031475" w:rsidP="00031475">
      <w:pPr>
        <w:pStyle w:val="NoSpacing"/>
        <w:rPr>
          <w:rFonts w:ascii="Arial" w:hAnsi="Arial" w:cs="Arial"/>
          <w:b/>
          <w:bCs/>
          <w:sz w:val="24"/>
          <w:szCs w:val="24"/>
        </w:rPr>
      </w:pPr>
    </w:p>
    <w:p w14:paraId="6D1A37CE" w14:textId="77777777" w:rsidR="00031475" w:rsidRDefault="00031475" w:rsidP="00031475">
      <w:pPr>
        <w:pStyle w:val="NoSpacing"/>
        <w:rPr>
          <w:color w:val="FF0000"/>
        </w:rPr>
      </w:pPr>
      <w:r w:rsidRPr="007052B7">
        <w:rPr>
          <w:rFonts w:ascii="Arial" w:hAnsi="Arial" w:cs="Arial"/>
          <w:b/>
          <w:bCs/>
          <w:sz w:val="24"/>
          <w:szCs w:val="24"/>
        </w:rPr>
        <w:lastRenderedPageBreak/>
        <w:t>FERRETS</w:t>
      </w:r>
    </w:p>
    <w:p w14:paraId="21DBBAB8" w14:textId="77777777" w:rsidR="00031475" w:rsidRPr="007052B7" w:rsidRDefault="00031475" w:rsidP="00031475">
      <w:pPr>
        <w:rPr>
          <w:rFonts w:ascii="Arial" w:eastAsia="Arial" w:hAnsi="Arial" w:cs="Arial"/>
          <w:b/>
          <w:bCs/>
          <w:sz w:val="24"/>
          <w:szCs w:val="24"/>
        </w:rPr>
      </w:pPr>
      <w:r w:rsidRPr="00E4712C">
        <w:rPr>
          <w:color w:val="FF0000"/>
        </w:rPr>
        <w:t xml:space="preserve"> </w:t>
      </w:r>
      <w:r w:rsidRPr="007052B7">
        <w:rPr>
          <w:rFonts w:ascii="Arial" w:eastAsia="Arial" w:hAnsi="Arial" w:cs="Arial"/>
          <w:b/>
          <w:bCs/>
          <w:sz w:val="24"/>
          <w:szCs w:val="24"/>
        </w:rPr>
        <w:t>REQUIRED HIGHER STANDARDS</w:t>
      </w:r>
    </w:p>
    <w:p w14:paraId="0596F971" w14:textId="77777777" w:rsidR="00031475" w:rsidRPr="00E4712C" w:rsidRDefault="00031475" w:rsidP="00031475">
      <w:pPr>
        <w:pStyle w:val="NoSpacing"/>
        <w:rPr>
          <w:color w:val="FF0000"/>
        </w:rPr>
      </w:pPr>
    </w:p>
    <w:p w14:paraId="0BEC1A4D" w14:textId="77777777" w:rsidR="00031475" w:rsidRPr="00546195" w:rsidRDefault="00031475" w:rsidP="00031475">
      <w:pPr>
        <w:pStyle w:val="ListParagraph"/>
        <w:numPr>
          <w:ilvl w:val="0"/>
          <w:numId w:val="18"/>
        </w:numPr>
        <w:spacing w:after="160" w:line="259" w:lineRule="auto"/>
        <w:contextualSpacing/>
        <w:rPr>
          <w:rFonts w:eastAsia="Arial" w:cs="Arial"/>
          <w:color w:val="00B0F0"/>
          <w:szCs w:val="24"/>
        </w:rPr>
      </w:pPr>
      <w:r w:rsidRPr="00546195">
        <w:rPr>
          <w:rFonts w:eastAsia="Arial" w:cs="Arial"/>
          <w:color w:val="00B0F0"/>
          <w:szCs w:val="24"/>
        </w:rPr>
        <w:t xml:space="preserve">Carriers must open from the top to facilitate removal of the animal; cardboard carriers are not advised as they are easily chewed and can become damp. Carriers can be lined with newspaper and some bedding material, for example, good quality dust-free hay or shredded paper can be provided for comfort. </w:t>
      </w:r>
    </w:p>
    <w:p w14:paraId="7BB9C2ED" w14:textId="77777777" w:rsidR="00031475" w:rsidRPr="00546195" w:rsidRDefault="00031475" w:rsidP="00031475">
      <w:pPr>
        <w:pStyle w:val="ListParagraph"/>
        <w:numPr>
          <w:ilvl w:val="0"/>
          <w:numId w:val="18"/>
        </w:numPr>
        <w:spacing w:after="160" w:line="259" w:lineRule="auto"/>
        <w:contextualSpacing/>
        <w:rPr>
          <w:rFonts w:eastAsia="Arial" w:cs="Arial"/>
          <w:color w:val="00B0F0"/>
          <w:szCs w:val="24"/>
        </w:rPr>
      </w:pPr>
      <w:r w:rsidRPr="00546195">
        <w:rPr>
          <w:rFonts w:eastAsia="Arial" w:cs="Arial"/>
          <w:color w:val="00B0F0"/>
          <w:szCs w:val="24"/>
        </w:rPr>
        <w:t xml:space="preserve">Dietary enrichment must be used. For example, nuggets can be scattered around the enclosure, fed in puzzle feeders or hidden in paper bags or cardboard tubes. Where puzzle feeders or dispensers are used, ferrets must be monitored to ensure they can access the food. </w:t>
      </w:r>
    </w:p>
    <w:p w14:paraId="2077FED4" w14:textId="77777777" w:rsidR="00031475" w:rsidRPr="00546195" w:rsidRDefault="00031475" w:rsidP="00031475">
      <w:pPr>
        <w:pStyle w:val="ListParagraph"/>
        <w:numPr>
          <w:ilvl w:val="0"/>
          <w:numId w:val="18"/>
        </w:numPr>
        <w:spacing w:after="160" w:line="259" w:lineRule="auto"/>
        <w:contextualSpacing/>
        <w:rPr>
          <w:rFonts w:eastAsia="Arial" w:cs="Arial"/>
          <w:color w:val="00B0F0"/>
          <w:szCs w:val="24"/>
        </w:rPr>
      </w:pPr>
      <w:r w:rsidRPr="00546195">
        <w:rPr>
          <w:rFonts w:eastAsia="Arial" w:cs="Arial"/>
          <w:color w:val="00B0F0"/>
          <w:szCs w:val="24"/>
        </w:rPr>
        <w:t>Where ferrets have to be housed singly, they must be provided with extra sources of enrichment. A plan must be in place for all singly housed ferrets.</w:t>
      </w:r>
    </w:p>
    <w:p w14:paraId="3677C0E4" w14:textId="77777777" w:rsidR="00031475" w:rsidRPr="007052B7" w:rsidRDefault="00031475" w:rsidP="00031475">
      <w:pPr>
        <w:rPr>
          <w:rFonts w:ascii="Arial" w:hAnsi="Arial" w:cs="Arial"/>
          <w:b/>
          <w:bCs/>
          <w:sz w:val="24"/>
          <w:szCs w:val="24"/>
        </w:rPr>
      </w:pPr>
      <w:r w:rsidRPr="007052B7">
        <w:rPr>
          <w:rFonts w:ascii="Arial" w:hAnsi="Arial" w:cs="Arial"/>
          <w:b/>
          <w:bCs/>
          <w:sz w:val="24"/>
          <w:szCs w:val="24"/>
        </w:rPr>
        <w:t xml:space="preserve">OPTIONAL HIGHER STANDARDS </w:t>
      </w:r>
    </w:p>
    <w:p w14:paraId="2B2FB54F" w14:textId="77777777" w:rsidR="00031475" w:rsidRPr="00C92554" w:rsidRDefault="00031475" w:rsidP="00031475">
      <w:pPr>
        <w:pStyle w:val="ListParagraph"/>
        <w:numPr>
          <w:ilvl w:val="0"/>
          <w:numId w:val="17"/>
        </w:numPr>
        <w:spacing w:after="160" w:line="259" w:lineRule="auto"/>
        <w:contextualSpacing/>
        <w:rPr>
          <w:rFonts w:eastAsiaTheme="minorEastAsia" w:cs="Arial"/>
          <w:color w:val="FF0000"/>
          <w:szCs w:val="24"/>
        </w:rPr>
      </w:pPr>
      <w:r w:rsidRPr="004277D3">
        <w:rPr>
          <w:rFonts w:cs="Arial"/>
          <w:color w:val="FF0000"/>
          <w:szCs w:val="24"/>
        </w:rPr>
        <w:t>Treat foods must include cooked meat scraps and hard boiled eggs. Treats can be given in moderation as appropriate to the individual ferret.</w:t>
      </w:r>
    </w:p>
    <w:p w14:paraId="604B604E" w14:textId="77777777" w:rsidR="00031475" w:rsidRDefault="00031475" w:rsidP="00031475">
      <w:pPr>
        <w:pStyle w:val="NoSpacing"/>
      </w:pPr>
      <w:r w:rsidRPr="007052B7">
        <w:rPr>
          <w:rFonts w:ascii="Arial" w:hAnsi="Arial" w:cs="Arial"/>
          <w:b/>
          <w:bCs/>
          <w:sz w:val="24"/>
          <w:szCs w:val="24"/>
        </w:rPr>
        <w:t>SMALL RODENTS</w:t>
      </w:r>
    </w:p>
    <w:p w14:paraId="46BA6A8D" w14:textId="77777777" w:rsidR="00031475" w:rsidRPr="007052B7" w:rsidRDefault="00031475" w:rsidP="00031475">
      <w:pPr>
        <w:rPr>
          <w:rFonts w:ascii="Arial" w:eastAsia="Arial" w:hAnsi="Arial" w:cs="Arial"/>
          <w:b/>
          <w:bCs/>
          <w:sz w:val="24"/>
          <w:szCs w:val="24"/>
        </w:rPr>
      </w:pPr>
      <w:r w:rsidRPr="007052B7">
        <w:rPr>
          <w:rFonts w:ascii="Arial" w:eastAsia="Arial" w:hAnsi="Arial" w:cs="Arial"/>
          <w:b/>
          <w:bCs/>
          <w:sz w:val="24"/>
          <w:szCs w:val="24"/>
        </w:rPr>
        <w:t>REQUIRED HIGHER STANDARDS</w:t>
      </w:r>
    </w:p>
    <w:p w14:paraId="7896715F" w14:textId="77777777" w:rsidR="00031475" w:rsidRPr="00546195" w:rsidRDefault="00031475" w:rsidP="00031475">
      <w:pPr>
        <w:pStyle w:val="ListParagraph"/>
        <w:numPr>
          <w:ilvl w:val="0"/>
          <w:numId w:val="16"/>
        </w:numPr>
        <w:spacing w:after="160" w:line="259" w:lineRule="auto"/>
        <w:contextualSpacing/>
        <w:rPr>
          <w:rFonts w:eastAsia="Arial" w:cs="Arial"/>
          <w:color w:val="00B0F0"/>
          <w:szCs w:val="24"/>
        </w:rPr>
      </w:pPr>
      <w:r w:rsidRPr="00546195">
        <w:rPr>
          <w:rFonts w:eastAsia="Arial" w:cs="Arial"/>
          <w:color w:val="00B0F0"/>
          <w:szCs w:val="24"/>
        </w:rPr>
        <w:t>See the minimum enclosure sizes that must be followed.</w:t>
      </w:r>
    </w:p>
    <w:p w14:paraId="3E8834A9" w14:textId="77777777" w:rsidR="00031475" w:rsidRPr="00546195" w:rsidRDefault="00031475" w:rsidP="00031475">
      <w:pPr>
        <w:pStyle w:val="ListParagraph"/>
        <w:numPr>
          <w:ilvl w:val="0"/>
          <w:numId w:val="16"/>
        </w:numPr>
        <w:spacing w:after="160" w:line="259" w:lineRule="auto"/>
        <w:contextualSpacing/>
        <w:rPr>
          <w:rFonts w:eastAsia="Arial" w:cs="Arial"/>
          <w:color w:val="00B0F0"/>
          <w:szCs w:val="24"/>
        </w:rPr>
      </w:pPr>
      <w:r w:rsidRPr="00546195">
        <w:rPr>
          <w:rFonts w:eastAsia="Arial" w:cs="Arial"/>
          <w:color w:val="00B0F0"/>
          <w:szCs w:val="24"/>
        </w:rPr>
        <w:t>Light reducing shelters for rats, mice and hamsters (such as, but not limited to, a box or red tinted acrylic) must be provided. However, these must be monitored daily for signs of chewing and removed or replaced as necessary.</w:t>
      </w:r>
    </w:p>
    <w:p w14:paraId="0A5907A5" w14:textId="77777777" w:rsidR="00031475" w:rsidRPr="00546195" w:rsidRDefault="00031475" w:rsidP="00031475">
      <w:pPr>
        <w:pStyle w:val="ListParagraph"/>
        <w:numPr>
          <w:ilvl w:val="0"/>
          <w:numId w:val="16"/>
        </w:numPr>
        <w:spacing w:after="160" w:line="259" w:lineRule="auto"/>
        <w:contextualSpacing/>
        <w:rPr>
          <w:rFonts w:eastAsia="Arial" w:cs="Arial"/>
          <w:color w:val="00B0F0"/>
          <w:szCs w:val="24"/>
        </w:rPr>
      </w:pPr>
      <w:r w:rsidRPr="00546195">
        <w:rPr>
          <w:rFonts w:eastAsia="Arial" w:cs="Arial"/>
          <w:color w:val="00B0F0"/>
          <w:szCs w:val="24"/>
        </w:rPr>
        <w:t>Small rodents must be provided with a choice of different nesting materials.</w:t>
      </w:r>
    </w:p>
    <w:p w14:paraId="14870D07" w14:textId="77777777" w:rsidR="00031475" w:rsidRPr="00546195" w:rsidRDefault="00031475" w:rsidP="00031475">
      <w:pPr>
        <w:pStyle w:val="ListParagraph"/>
        <w:numPr>
          <w:ilvl w:val="0"/>
          <w:numId w:val="16"/>
        </w:numPr>
        <w:spacing w:after="160" w:line="259" w:lineRule="auto"/>
        <w:contextualSpacing/>
        <w:rPr>
          <w:rFonts w:eastAsia="Arial" w:cs="Arial"/>
          <w:color w:val="00B0F0"/>
          <w:szCs w:val="24"/>
        </w:rPr>
      </w:pPr>
      <w:r w:rsidRPr="00546195">
        <w:rPr>
          <w:rFonts w:eastAsia="Arial" w:cs="Arial"/>
          <w:color w:val="00B0F0"/>
          <w:szCs w:val="24"/>
        </w:rPr>
        <w:t>After cleaning, some used unsoiled litter and nesting material must be transferred back to help keep scents familiar for the rodents.</w:t>
      </w:r>
    </w:p>
    <w:p w14:paraId="1C0B6EFB" w14:textId="77777777" w:rsidR="00031475" w:rsidRPr="00546195" w:rsidRDefault="00031475" w:rsidP="00031475">
      <w:pPr>
        <w:pStyle w:val="ListParagraph"/>
        <w:numPr>
          <w:ilvl w:val="0"/>
          <w:numId w:val="16"/>
        </w:numPr>
        <w:spacing w:after="160" w:line="259" w:lineRule="auto"/>
        <w:contextualSpacing/>
        <w:rPr>
          <w:rFonts w:eastAsia="Arial" w:cs="Arial"/>
          <w:color w:val="00B0F0"/>
          <w:szCs w:val="24"/>
        </w:rPr>
      </w:pPr>
      <w:r w:rsidRPr="00546195">
        <w:rPr>
          <w:rFonts w:eastAsia="Arial" w:cs="Arial"/>
          <w:color w:val="00B0F0"/>
          <w:szCs w:val="24"/>
        </w:rPr>
        <w:t>Where social species of small rodents have to be housed singly, they must be provided with extra sources of enrichment. A plan must be in place for singly housed small rodents (only those of a social species).</w:t>
      </w:r>
    </w:p>
    <w:p w14:paraId="7DAD57D1" w14:textId="77777777" w:rsidR="00031475" w:rsidRPr="007052B7" w:rsidRDefault="00031475" w:rsidP="00031475">
      <w:pPr>
        <w:rPr>
          <w:rFonts w:ascii="Arial" w:hAnsi="Arial" w:cs="Arial"/>
          <w:b/>
          <w:bCs/>
          <w:sz w:val="24"/>
          <w:szCs w:val="24"/>
        </w:rPr>
      </w:pPr>
      <w:r w:rsidRPr="007052B7">
        <w:rPr>
          <w:rFonts w:ascii="Arial" w:hAnsi="Arial" w:cs="Arial"/>
          <w:b/>
          <w:bCs/>
          <w:sz w:val="24"/>
          <w:szCs w:val="24"/>
        </w:rPr>
        <w:t xml:space="preserve">OPTIONAL HIGHER STANDARDS </w:t>
      </w:r>
    </w:p>
    <w:p w14:paraId="7E0ED573" w14:textId="77777777" w:rsidR="00031475" w:rsidRPr="004277D3" w:rsidRDefault="00031475" w:rsidP="00031475">
      <w:pPr>
        <w:pStyle w:val="ListParagraph"/>
        <w:numPr>
          <w:ilvl w:val="0"/>
          <w:numId w:val="15"/>
        </w:numPr>
        <w:spacing w:after="160" w:line="259" w:lineRule="auto"/>
        <w:contextualSpacing/>
        <w:rPr>
          <w:rFonts w:eastAsiaTheme="minorEastAsia" w:cs="Arial"/>
          <w:color w:val="FF0000"/>
          <w:szCs w:val="24"/>
        </w:rPr>
      </w:pPr>
      <w:r w:rsidRPr="004277D3">
        <w:rPr>
          <w:rFonts w:cs="Arial"/>
          <w:color w:val="FF0000"/>
          <w:szCs w:val="24"/>
        </w:rPr>
        <w:t>Small rodents that are physically able to use platforms must be provided with access to a platform (singly housed) or multiple platforms. Animals must be able to access these easily and be able to sit (ideally stand) up on it fully without touching the cage roof.</w:t>
      </w:r>
    </w:p>
    <w:p w14:paraId="1A1F859B" w14:textId="77777777" w:rsidR="00031475" w:rsidRPr="004277D3" w:rsidRDefault="00031475" w:rsidP="00031475">
      <w:pPr>
        <w:pStyle w:val="ListParagraph"/>
        <w:numPr>
          <w:ilvl w:val="0"/>
          <w:numId w:val="15"/>
        </w:numPr>
        <w:spacing w:after="160" w:line="259" w:lineRule="auto"/>
        <w:contextualSpacing/>
        <w:rPr>
          <w:rFonts w:cs="Arial"/>
          <w:color w:val="FF0000"/>
          <w:szCs w:val="24"/>
        </w:rPr>
      </w:pPr>
      <w:r w:rsidRPr="004277D3">
        <w:rPr>
          <w:rFonts w:cs="Arial"/>
          <w:color w:val="FF0000"/>
          <w:szCs w:val="24"/>
        </w:rPr>
        <w:t>When work is occurring near, or nocturnal animals are checked at night, dim red light or dim white light must be used to minimise disturbance. Light level must be sufficient enough for observing or undertaking required tasks.</w:t>
      </w:r>
    </w:p>
    <w:p w14:paraId="46554348" w14:textId="77777777" w:rsidR="00031475" w:rsidRPr="00AA3629" w:rsidRDefault="00031475" w:rsidP="00031475">
      <w:pPr>
        <w:pStyle w:val="ListParagraph"/>
        <w:numPr>
          <w:ilvl w:val="0"/>
          <w:numId w:val="15"/>
        </w:numPr>
        <w:spacing w:after="160" w:line="259" w:lineRule="auto"/>
        <w:contextualSpacing/>
        <w:rPr>
          <w:color w:val="FF0000"/>
        </w:rPr>
      </w:pPr>
      <w:r w:rsidRPr="004277D3">
        <w:rPr>
          <w:rFonts w:cs="Arial"/>
          <w:color w:val="FF0000"/>
          <w:szCs w:val="24"/>
        </w:rPr>
        <w:t>A written programme must be available setting out a variety of appropriate enrichment provided</w:t>
      </w:r>
      <w:r w:rsidRPr="004277D3">
        <w:rPr>
          <w:color w:val="FF0000"/>
        </w:rPr>
        <w:t>.</w:t>
      </w:r>
    </w:p>
    <w:p w14:paraId="5002EEEE" w14:textId="77777777" w:rsidR="00031475" w:rsidRPr="003F5500" w:rsidRDefault="00031475" w:rsidP="00031475">
      <w:pPr>
        <w:rPr>
          <w:color w:val="4472C4" w:themeColor="accent1"/>
        </w:rPr>
      </w:pPr>
    </w:p>
    <w:p w14:paraId="1B950F22" w14:textId="77777777" w:rsidR="00031475" w:rsidRPr="00DF3BAD" w:rsidRDefault="00031475" w:rsidP="00031475">
      <w:pPr>
        <w:pStyle w:val="NoSpacing"/>
        <w:rPr>
          <w:rFonts w:ascii="Arial" w:hAnsi="Arial" w:cs="Arial"/>
          <w:b/>
          <w:bCs/>
          <w:sz w:val="24"/>
          <w:szCs w:val="24"/>
        </w:rPr>
      </w:pPr>
      <w:r w:rsidRPr="00DF3BAD">
        <w:rPr>
          <w:rFonts w:ascii="Arial" w:hAnsi="Arial" w:cs="Arial"/>
          <w:b/>
          <w:bCs/>
          <w:sz w:val="24"/>
          <w:szCs w:val="24"/>
        </w:rPr>
        <w:t>NON-DOMESTIC MAMALS</w:t>
      </w:r>
    </w:p>
    <w:p w14:paraId="407249B1" w14:textId="77777777" w:rsidR="00031475" w:rsidRPr="00DF3BAD" w:rsidRDefault="00031475" w:rsidP="00031475">
      <w:pPr>
        <w:rPr>
          <w:rFonts w:ascii="Arial" w:hAnsi="Arial" w:cs="Arial"/>
          <w:sz w:val="24"/>
          <w:szCs w:val="24"/>
        </w:rPr>
      </w:pPr>
      <w:r w:rsidRPr="00DF3BAD">
        <w:rPr>
          <w:rFonts w:ascii="Arial" w:hAnsi="Arial" w:cs="Arial"/>
          <w:b/>
          <w:bCs/>
          <w:sz w:val="24"/>
          <w:szCs w:val="24"/>
        </w:rPr>
        <w:t xml:space="preserve"> Optional</w:t>
      </w:r>
    </w:p>
    <w:p w14:paraId="7B81E9EF" w14:textId="77777777" w:rsidR="00031475" w:rsidRPr="00AA3629" w:rsidRDefault="00031475" w:rsidP="00031475">
      <w:pPr>
        <w:pStyle w:val="ListParagraph"/>
        <w:numPr>
          <w:ilvl w:val="0"/>
          <w:numId w:val="28"/>
        </w:numPr>
        <w:spacing w:after="160" w:line="259" w:lineRule="auto"/>
        <w:contextualSpacing/>
        <w:rPr>
          <w:rFonts w:eastAsia="Arial" w:cs="Arial"/>
          <w:color w:val="FF0000"/>
          <w:szCs w:val="24"/>
        </w:rPr>
      </w:pPr>
      <w:r w:rsidRPr="004277D3">
        <w:rPr>
          <w:rFonts w:cs="Arial"/>
          <w:color w:val="FF0000"/>
          <w:szCs w:val="24"/>
        </w:rPr>
        <w:lastRenderedPageBreak/>
        <w:t>A written programme must be available setting out a variety of appropriate enrichment provided</w:t>
      </w:r>
    </w:p>
    <w:p w14:paraId="41F85F79" w14:textId="77777777" w:rsidR="00031475" w:rsidRDefault="00031475" w:rsidP="00031475">
      <w:pPr>
        <w:pStyle w:val="NoSpacing"/>
      </w:pPr>
      <w:r w:rsidRPr="007052B7">
        <w:rPr>
          <w:rFonts w:ascii="Arial" w:hAnsi="Arial" w:cs="Arial"/>
          <w:b/>
          <w:bCs/>
          <w:sz w:val="24"/>
          <w:szCs w:val="24"/>
        </w:rPr>
        <w:t>BIRDS</w:t>
      </w:r>
    </w:p>
    <w:p w14:paraId="7073834A" w14:textId="77777777" w:rsidR="00031475" w:rsidRPr="007052B7" w:rsidRDefault="00031475" w:rsidP="00031475">
      <w:pPr>
        <w:rPr>
          <w:rFonts w:ascii="Arial" w:eastAsia="Arial" w:hAnsi="Arial" w:cs="Arial"/>
          <w:b/>
          <w:bCs/>
          <w:sz w:val="24"/>
          <w:szCs w:val="24"/>
        </w:rPr>
      </w:pPr>
      <w:r w:rsidRPr="007052B7">
        <w:t xml:space="preserve"> </w:t>
      </w:r>
      <w:r w:rsidRPr="007052B7">
        <w:rPr>
          <w:rFonts w:ascii="Arial" w:eastAsia="Arial" w:hAnsi="Arial" w:cs="Arial"/>
          <w:b/>
          <w:bCs/>
          <w:sz w:val="24"/>
          <w:szCs w:val="24"/>
        </w:rPr>
        <w:t>REQUIRED HIGHER STANDARDS</w:t>
      </w:r>
    </w:p>
    <w:p w14:paraId="1A80A206" w14:textId="77777777" w:rsidR="00031475" w:rsidRPr="008576AB" w:rsidRDefault="00031475" w:rsidP="00031475">
      <w:pPr>
        <w:pStyle w:val="NoSpacing"/>
      </w:pPr>
    </w:p>
    <w:p w14:paraId="53D488A2" w14:textId="77777777" w:rsidR="00031475" w:rsidRPr="00546195" w:rsidRDefault="00031475" w:rsidP="00031475">
      <w:pPr>
        <w:pStyle w:val="ListParagraph"/>
        <w:numPr>
          <w:ilvl w:val="0"/>
          <w:numId w:val="14"/>
        </w:numPr>
        <w:spacing w:after="160" w:line="259" w:lineRule="auto"/>
        <w:contextualSpacing/>
        <w:rPr>
          <w:rFonts w:eastAsia="Arial" w:cs="Arial"/>
          <w:color w:val="00B0F0"/>
          <w:szCs w:val="24"/>
        </w:rPr>
      </w:pPr>
      <w:r w:rsidRPr="00546195">
        <w:rPr>
          <w:rFonts w:eastAsia="Arial" w:cs="Arial"/>
          <w:color w:val="00B0F0"/>
          <w:szCs w:val="24"/>
        </w:rPr>
        <w:t>The enclosure size must allow the bird to have variety and choice in its environment.</w:t>
      </w:r>
    </w:p>
    <w:p w14:paraId="1B8AA17F" w14:textId="77777777" w:rsidR="00031475" w:rsidRPr="00546195" w:rsidRDefault="00031475" w:rsidP="00031475">
      <w:pPr>
        <w:pStyle w:val="ListParagraph"/>
        <w:numPr>
          <w:ilvl w:val="0"/>
          <w:numId w:val="14"/>
        </w:numPr>
        <w:spacing w:after="160" w:line="259" w:lineRule="auto"/>
        <w:contextualSpacing/>
        <w:rPr>
          <w:rFonts w:eastAsia="Arial" w:cs="Arial"/>
          <w:color w:val="00B0F0"/>
          <w:szCs w:val="24"/>
        </w:rPr>
      </w:pPr>
      <w:r w:rsidRPr="00546195">
        <w:rPr>
          <w:rFonts w:eastAsia="Arial" w:cs="Arial"/>
          <w:color w:val="00B0F0"/>
          <w:szCs w:val="24"/>
        </w:rPr>
        <w:t>Birds must be displayed for sale in aviaries that are 4 times the birds flying wingspan or larger in size for the length, depth and height for an individual bird and 20% increase for each successive bird for multiple occupancy.</w:t>
      </w:r>
    </w:p>
    <w:p w14:paraId="3062352B" w14:textId="77777777" w:rsidR="00031475" w:rsidRPr="00546195" w:rsidRDefault="00031475" w:rsidP="00031475">
      <w:pPr>
        <w:pStyle w:val="ListParagraph"/>
        <w:numPr>
          <w:ilvl w:val="0"/>
          <w:numId w:val="14"/>
        </w:numPr>
        <w:spacing w:after="160" w:line="259" w:lineRule="auto"/>
        <w:contextualSpacing/>
        <w:rPr>
          <w:rFonts w:eastAsia="Arial" w:cs="Arial"/>
          <w:color w:val="00B0F0"/>
          <w:szCs w:val="24"/>
        </w:rPr>
      </w:pPr>
      <w:r w:rsidRPr="00546195">
        <w:rPr>
          <w:rFonts w:eastAsia="Arial" w:cs="Arial"/>
          <w:color w:val="00B0F0"/>
          <w:szCs w:val="24"/>
        </w:rPr>
        <w:t xml:space="preserve">A variety of substrates, including a variety of perches for arboreal birds must be provided. Perches of a variable thickness and materials must be provided. </w:t>
      </w:r>
    </w:p>
    <w:p w14:paraId="429E76A8" w14:textId="77777777" w:rsidR="00031475" w:rsidRPr="00546195" w:rsidRDefault="00031475" w:rsidP="00031475">
      <w:pPr>
        <w:pStyle w:val="ListParagraph"/>
        <w:numPr>
          <w:ilvl w:val="0"/>
          <w:numId w:val="14"/>
        </w:numPr>
        <w:spacing w:after="160" w:line="259" w:lineRule="auto"/>
        <w:contextualSpacing/>
        <w:rPr>
          <w:rFonts w:eastAsia="Arial" w:cs="Arial"/>
          <w:color w:val="00B0F0"/>
          <w:szCs w:val="24"/>
        </w:rPr>
      </w:pPr>
      <w:r w:rsidRPr="00546195">
        <w:rPr>
          <w:rFonts w:eastAsia="Arial" w:cs="Arial"/>
          <w:color w:val="00B0F0"/>
          <w:szCs w:val="24"/>
        </w:rPr>
        <w:t>Output of UVB bulbs must be monitored with a UV meter and recorded. Species specific requirements must be documented and available for inspection.</w:t>
      </w:r>
    </w:p>
    <w:p w14:paraId="543AE22C" w14:textId="77777777" w:rsidR="00031475" w:rsidRPr="00546195" w:rsidRDefault="00031475" w:rsidP="00031475">
      <w:pPr>
        <w:pStyle w:val="ListParagraph"/>
        <w:numPr>
          <w:ilvl w:val="0"/>
          <w:numId w:val="14"/>
        </w:numPr>
        <w:spacing w:after="160" w:line="259" w:lineRule="auto"/>
        <w:contextualSpacing/>
        <w:rPr>
          <w:rFonts w:eastAsia="Arial" w:cs="Arial"/>
          <w:color w:val="00B0F0"/>
          <w:szCs w:val="24"/>
        </w:rPr>
      </w:pPr>
      <w:r w:rsidRPr="00546195">
        <w:rPr>
          <w:rFonts w:eastAsia="Arial" w:cs="Arial"/>
          <w:color w:val="00B0F0"/>
          <w:szCs w:val="24"/>
        </w:rPr>
        <w:t>Specialist nutritional advice must be sought where appropriate.</w:t>
      </w:r>
    </w:p>
    <w:p w14:paraId="72039556" w14:textId="77777777" w:rsidR="00031475" w:rsidRPr="00546195" w:rsidRDefault="00031475" w:rsidP="00031475">
      <w:pPr>
        <w:pStyle w:val="ListParagraph"/>
        <w:numPr>
          <w:ilvl w:val="0"/>
          <w:numId w:val="14"/>
        </w:numPr>
        <w:spacing w:after="160" w:line="259" w:lineRule="auto"/>
        <w:contextualSpacing/>
        <w:rPr>
          <w:rFonts w:eastAsia="Arial" w:cs="Arial"/>
          <w:color w:val="00B0F0"/>
          <w:szCs w:val="24"/>
        </w:rPr>
      </w:pPr>
      <w:r w:rsidRPr="00546195">
        <w:rPr>
          <w:rFonts w:eastAsia="Arial" w:cs="Arial"/>
          <w:color w:val="00B0F0"/>
          <w:szCs w:val="24"/>
        </w:rPr>
        <w:t>Birds must not be housed or sold with their wings clipped. Wings are kept complete, and flight is actively encouraged.</w:t>
      </w:r>
    </w:p>
    <w:p w14:paraId="0E84FEE7" w14:textId="77777777" w:rsidR="00031475" w:rsidRPr="00546195" w:rsidRDefault="00031475" w:rsidP="00031475">
      <w:pPr>
        <w:pStyle w:val="ListParagraph"/>
        <w:numPr>
          <w:ilvl w:val="0"/>
          <w:numId w:val="14"/>
        </w:numPr>
        <w:spacing w:after="160" w:line="259" w:lineRule="auto"/>
        <w:contextualSpacing/>
        <w:rPr>
          <w:rFonts w:eastAsia="Arial" w:cs="Arial"/>
          <w:color w:val="00B0F0"/>
          <w:szCs w:val="24"/>
        </w:rPr>
      </w:pPr>
      <w:r w:rsidRPr="00546195">
        <w:rPr>
          <w:rFonts w:eastAsia="Arial" w:cs="Arial"/>
          <w:color w:val="00B0F0"/>
          <w:szCs w:val="24"/>
        </w:rPr>
        <w:t>All birds of prey, or other trained birds where appropriate, must have daily periods of flight; either in aviaries or flown outdoors by a competent person.</w:t>
      </w:r>
    </w:p>
    <w:p w14:paraId="1F33A4BC" w14:textId="77777777" w:rsidR="00031475" w:rsidRPr="00546195" w:rsidRDefault="00031475" w:rsidP="00031475">
      <w:pPr>
        <w:pStyle w:val="ListParagraph"/>
        <w:numPr>
          <w:ilvl w:val="0"/>
          <w:numId w:val="14"/>
        </w:numPr>
        <w:spacing w:after="160" w:line="259" w:lineRule="auto"/>
        <w:contextualSpacing/>
        <w:rPr>
          <w:rFonts w:eastAsia="Arial" w:cs="Arial"/>
          <w:color w:val="00B0F0"/>
          <w:szCs w:val="24"/>
        </w:rPr>
      </w:pPr>
      <w:r w:rsidRPr="00546195">
        <w:rPr>
          <w:rFonts w:eastAsia="Arial" w:cs="Arial"/>
          <w:color w:val="00B0F0"/>
          <w:szCs w:val="24"/>
        </w:rPr>
        <w:t>Birds must not be removed from their parents (for ‘hand rearing’) until their eyes have been opened for more than one week to avoid risk of mal imprinting on humans as adult birds.</w:t>
      </w:r>
    </w:p>
    <w:p w14:paraId="1B437859" w14:textId="77777777" w:rsidR="00031475" w:rsidRPr="00546195" w:rsidRDefault="00031475" w:rsidP="00031475">
      <w:pPr>
        <w:pStyle w:val="ListParagraph"/>
        <w:numPr>
          <w:ilvl w:val="0"/>
          <w:numId w:val="14"/>
        </w:numPr>
        <w:spacing w:after="160" w:line="259" w:lineRule="auto"/>
        <w:contextualSpacing/>
        <w:rPr>
          <w:rFonts w:eastAsia="Arial" w:cs="Arial"/>
          <w:color w:val="00B0F0"/>
          <w:szCs w:val="24"/>
        </w:rPr>
      </w:pPr>
      <w:r w:rsidRPr="00546195">
        <w:rPr>
          <w:rFonts w:eastAsia="Arial" w:cs="Arial"/>
          <w:color w:val="00B0F0"/>
          <w:szCs w:val="24"/>
        </w:rPr>
        <w:t>Adult non-colonial birds must be managed in large flights, to allow birds space to escape from each other if required to prevent behavioural problems. Sufficient staff to manage the population must be provided as needed.</w:t>
      </w:r>
    </w:p>
    <w:p w14:paraId="066C9CB7" w14:textId="77777777" w:rsidR="00031475" w:rsidRPr="007052B7" w:rsidRDefault="00031475" w:rsidP="00031475">
      <w:pPr>
        <w:rPr>
          <w:rFonts w:ascii="Arial" w:hAnsi="Arial" w:cs="Arial"/>
          <w:b/>
          <w:bCs/>
          <w:sz w:val="24"/>
          <w:szCs w:val="24"/>
        </w:rPr>
      </w:pPr>
      <w:r w:rsidRPr="007052B7">
        <w:rPr>
          <w:rFonts w:ascii="Arial" w:hAnsi="Arial" w:cs="Arial"/>
          <w:b/>
          <w:bCs/>
          <w:sz w:val="24"/>
          <w:szCs w:val="24"/>
        </w:rPr>
        <w:t xml:space="preserve">OPTIONAL HIGHER STANDARDS </w:t>
      </w:r>
    </w:p>
    <w:p w14:paraId="0FC4DCAB" w14:textId="77777777" w:rsidR="00031475" w:rsidRPr="004277D3" w:rsidRDefault="00031475" w:rsidP="00031475">
      <w:pPr>
        <w:pStyle w:val="ListParagraph"/>
        <w:numPr>
          <w:ilvl w:val="0"/>
          <w:numId w:val="13"/>
        </w:numPr>
        <w:spacing w:after="160" w:line="259" w:lineRule="auto"/>
        <w:contextualSpacing/>
        <w:rPr>
          <w:rFonts w:eastAsiaTheme="minorEastAsia" w:cs="Arial"/>
          <w:color w:val="FF0000"/>
          <w:szCs w:val="24"/>
        </w:rPr>
      </w:pPr>
      <w:r w:rsidRPr="004277D3">
        <w:rPr>
          <w:rFonts w:cs="Arial"/>
          <w:color w:val="FF0000"/>
          <w:szCs w:val="24"/>
        </w:rPr>
        <w:t>All cages must have direct access to a flight aviary.</w:t>
      </w:r>
    </w:p>
    <w:p w14:paraId="0E524AD7" w14:textId="77777777" w:rsidR="00031475" w:rsidRPr="004277D3" w:rsidRDefault="00031475" w:rsidP="00031475">
      <w:pPr>
        <w:pStyle w:val="ListParagraph"/>
        <w:numPr>
          <w:ilvl w:val="0"/>
          <w:numId w:val="13"/>
        </w:numPr>
        <w:spacing w:after="160" w:line="259" w:lineRule="auto"/>
        <w:contextualSpacing/>
        <w:rPr>
          <w:rFonts w:cs="Arial"/>
          <w:color w:val="FF0000"/>
          <w:szCs w:val="24"/>
        </w:rPr>
      </w:pPr>
      <w:r w:rsidRPr="004277D3">
        <w:rPr>
          <w:rFonts w:cs="Arial"/>
          <w:color w:val="FF0000"/>
          <w:szCs w:val="24"/>
        </w:rPr>
        <w:t xml:space="preserve">Furniture must be changed on a regular basis to provide novelty and enclosures designed to provide choice for the animals within. </w:t>
      </w:r>
    </w:p>
    <w:p w14:paraId="060DCEDC" w14:textId="77777777" w:rsidR="00031475" w:rsidRPr="004277D3" w:rsidRDefault="00031475" w:rsidP="00031475">
      <w:pPr>
        <w:pStyle w:val="ListParagraph"/>
        <w:numPr>
          <w:ilvl w:val="0"/>
          <w:numId w:val="13"/>
        </w:numPr>
        <w:spacing w:after="160" w:line="259" w:lineRule="auto"/>
        <w:contextualSpacing/>
        <w:rPr>
          <w:rFonts w:cs="Arial"/>
          <w:color w:val="FF0000"/>
          <w:szCs w:val="24"/>
        </w:rPr>
      </w:pPr>
      <w:r w:rsidRPr="004277D3">
        <w:rPr>
          <w:rFonts w:cs="Arial"/>
          <w:color w:val="FF0000"/>
          <w:szCs w:val="24"/>
        </w:rPr>
        <w:t xml:space="preserve">The licence holder must have signage identifying potentially aggressive birds including clearly labelled aviaries and cages. </w:t>
      </w:r>
    </w:p>
    <w:p w14:paraId="5AC57C9A" w14:textId="77777777" w:rsidR="00031475" w:rsidRPr="008576AB" w:rsidRDefault="00031475" w:rsidP="00031475">
      <w:pPr>
        <w:rPr>
          <w:rFonts w:ascii="Arial" w:eastAsia="Arial" w:hAnsi="Arial" w:cs="Arial"/>
          <w:color w:val="FF0000"/>
          <w:sz w:val="24"/>
          <w:szCs w:val="24"/>
        </w:rPr>
      </w:pPr>
    </w:p>
    <w:p w14:paraId="654A0000" w14:textId="77777777" w:rsidR="00031475" w:rsidRDefault="00031475" w:rsidP="00031475">
      <w:pPr>
        <w:pStyle w:val="NoSpacing"/>
        <w:rPr>
          <w:rFonts w:ascii="Arial" w:hAnsi="Arial" w:cs="Arial"/>
          <w:b/>
          <w:bCs/>
          <w:sz w:val="24"/>
          <w:szCs w:val="24"/>
        </w:rPr>
      </w:pPr>
      <w:r w:rsidRPr="007052B7">
        <w:rPr>
          <w:rFonts w:ascii="Arial" w:hAnsi="Arial" w:cs="Arial"/>
          <w:b/>
          <w:bCs/>
          <w:sz w:val="24"/>
          <w:szCs w:val="24"/>
        </w:rPr>
        <w:t>REPTILES AND AMPHIBIANS</w:t>
      </w:r>
    </w:p>
    <w:p w14:paraId="62EEFAF5" w14:textId="77777777" w:rsidR="00031475" w:rsidRPr="007052B7" w:rsidRDefault="00031475" w:rsidP="00031475">
      <w:pPr>
        <w:rPr>
          <w:rFonts w:ascii="Arial" w:eastAsia="Arial" w:hAnsi="Arial" w:cs="Arial"/>
          <w:b/>
          <w:bCs/>
          <w:sz w:val="24"/>
          <w:szCs w:val="24"/>
        </w:rPr>
      </w:pPr>
      <w:r w:rsidRPr="007052B7">
        <w:rPr>
          <w:rFonts w:ascii="Arial" w:eastAsia="Arial" w:hAnsi="Arial" w:cs="Arial"/>
          <w:b/>
          <w:bCs/>
          <w:sz w:val="24"/>
          <w:szCs w:val="24"/>
        </w:rPr>
        <w:t>REQUIRED HIGHER STANDARDS</w:t>
      </w:r>
    </w:p>
    <w:p w14:paraId="051E659F" w14:textId="77777777" w:rsidR="00031475" w:rsidRPr="00546195" w:rsidRDefault="00031475" w:rsidP="00031475">
      <w:pPr>
        <w:pStyle w:val="ListParagraph"/>
        <w:numPr>
          <w:ilvl w:val="0"/>
          <w:numId w:val="12"/>
        </w:numPr>
        <w:spacing w:after="160" w:line="259" w:lineRule="auto"/>
        <w:contextualSpacing/>
        <w:rPr>
          <w:rFonts w:eastAsia="Arial" w:cs="Arial"/>
          <w:color w:val="00B0F0"/>
          <w:szCs w:val="24"/>
        </w:rPr>
      </w:pPr>
      <w:r w:rsidRPr="00546195">
        <w:rPr>
          <w:rFonts w:eastAsia="Arial" w:cs="Arial"/>
          <w:color w:val="00B0F0"/>
          <w:szCs w:val="24"/>
        </w:rPr>
        <w:t>The output of UVB lamps must be monitored with a UV meter and recorded on a weekly basis. Species specific requirements must be documented and available for inspection.</w:t>
      </w:r>
    </w:p>
    <w:p w14:paraId="7A2D255A" w14:textId="77777777" w:rsidR="00031475" w:rsidRPr="00546195" w:rsidRDefault="00031475" w:rsidP="00031475">
      <w:pPr>
        <w:pStyle w:val="ListParagraph"/>
        <w:numPr>
          <w:ilvl w:val="0"/>
          <w:numId w:val="12"/>
        </w:numPr>
        <w:spacing w:after="160" w:line="259" w:lineRule="auto"/>
        <w:contextualSpacing/>
        <w:rPr>
          <w:rFonts w:eastAsia="Arial" w:cs="Arial"/>
          <w:color w:val="00B0F0"/>
          <w:szCs w:val="24"/>
        </w:rPr>
      </w:pPr>
      <w:r w:rsidRPr="00546195">
        <w:rPr>
          <w:rFonts w:eastAsia="Arial" w:cs="Arial"/>
          <w:color w:val="00B0F0"/>
          <w:szCs w:val="24"/>
        </w:rPr>
        <w:t xml:space="preserve">Specific written protocols for the quarantine or prevention of </w:t>
      </w:r>
      <w:proofErr w:type="spellStart"/>
      <w:r w:rsidRPr="00546195">
        <w:rPr>
          <w:rFonts w:eastAsia="Arial" w:cs="Arial"/>
          <w:color w:val="00B0F0"/>
          <w:szCs w:val="24"/>
        </w:rPr>
        <w:t>relase</w:t>
      </w:r>
      <w:proofErr w:type="spellEnd"/>
      <w:r w:rsidRPr="00546195">
        <w:rPr>
          <w:rFonts w:eastAsia="Arial" w:cs="Arial"/>
          <w:color w:val="00B0F0"/>
          <w:szCs w:val="24"/>
        </w:rPr>
        <w:t xml:space="preserve"> of </w:t>
      </w:r>
      <w:proofErr w:type="spellStart"/>
      <w:r w:rsidRPr="00546195">
        <w:rPr>
          <w:rFonts w:eastAsia="Arial" w:cs="Arial"/>
          <w:color w:val="00B0F0"/>
          <w:szCs w:val="24"/>
        </w:rPr>
        <w:t>chytridomycosis</w:t>
      </w:r>
      <w:proofErr w:type="spellEnd"/>
      <w:r w:rsidRPr="00546195">
        <w:rPr>
          <w:rFonts w:eastAsia="Arial" w:cs="Arial"/>
          <w:color w:val="00B0F0"/>
          <w:szCs w:val="24"/>
        </w:rPr>
        <w:t xml:space="preserve"> and potentially other biological agents must be available for inspection where amphibians are maintained.</w:t>
      </w:r>
    </w:p>
    <w:p w14:paraId="30FEEE6C" w14:textId="77777777" w:rsidR="00031475" w:rsidRPr="00546195" w:rsidRDefault="00031475" w:rsidP="00031475">
      <w:pPr>
        <w:pStyle w:val="ListParagraph"/>
        <w:numPr>
          <w:ilvl w:val="0"/>
          <w:numId w:val="12"/>
        </w:numPr>
        <w:spacing w:after="160" w:line="259" w:lineRule="auto"/>
        <w:contextualSpacing/>
        <w:rPr>
          <w:rFonts w:eastAsia="Arial" w:cs="Arial"/>
          <w:color w:val="00B0F0"/>
          <w:szCs w:val="24"/>
        </w:rPr>
      </w:pPr>
      <w:r w:rsidRPr="00546195">
        <w:rPr>
          <w:rFonts w:eastAsia="Arial" w:cs="Arial"/>
          <w:color w:val="00B0F0"/>
          <w:szCs w:val="24"/>
        </w:rPr>
        <w:t xml:space="preserve">For thermostatically stable </w:t>
      </w:r>
      <w:proofErr w:type="spellStart"/>
      <w:r w:rsidRPr="00546195">
        <w:rPr>
          <w:rFonts w:eastAsia="Arial" w:cs="Arial"/>
          <w:color w:val="00B0F0"/>
          <w:szCs w:val="24"/>
        </w:rPr>
        <w:t>vivaria</w:t>
      </w:r>
      <w:proofErr w:type="spellEnd"/>
      <w:r w:rsidRPr="00546195">
        <w:rPr>
          <w:rFonts w:eastAsia="Arial" w:cs="Arial"/>
          <w:color w:val="00B0F0"/>
          <w:szCs w:val="24"/>
        </w:rPr>
        <w:t>, temperature assessment must be increased to 3 times weekly to document maximum and minimum temperatures.</w:t>
      </w:r>
    </w:p>
    <w:p w14:paraId="3F0D8179" w14:textId="77777777" w:rsidR="00031475" w:rsidRPr="00546195" w:rsidRDefault="00031475" w:rsidP="00031475">
      <w:pPr>
        <w:pStyle w:val="ListParagraph"/>
        <w:numPr>
          <w:ilvl w:val="0"/>
          <w:numId w:val="12"/>
        </w:numPr>
        <w:spacing w:after="160" w:line="259" w:lineRule="auto"/>
        <w:contextualSpacing/>
        <w:rPr>
          <w:rFonts w:eastAsia="Arial" w:cs="Arial"/>
          <w:color w:val="00B0F0"/>
          <w:szCs w:val="24"/>
        </w:rPr>
      </w:pPr>
      <w:r w:rsidRPr="00546195">
        <w:rPr>
          <w:rFonts w:eastAsia="Arial" w:cs="Arial"/>
          <w:color w:val="00B0F0"/>
          <w:szCs w:val="24"/>
        </w:rPr>
        <w:lastRenderedPageBreak/>
        <w:t>Where applicable, a minimum of 2 hides or sheltered areas must be provided and located in different areas of the thermogradient.</w:t>
      </w:r>
    </w:p>
    <w:p w14:paraId="042CC971" w14:textId="77777777" w:rsidR="00031475" w:rsidRPr="00546195" w:rsidRDefault="00031475" w:rsidP="00031475">
      <w:pPr>
        <w:pStyle w:val="ListParagraph"/>
        <w:numPr>
          <w:ilvl w:val="0"/>
          <w:numId w:val="12"/>
        </w:numPr>
        <w:spacing w:after="160" w:line="259" w:lineRule="auto"/>
        <w:contextualSpacing/>
        <w:rPr>
          <w:rFonts w:eastAsia="Arial" w:cs="Arial"/>
          <w:color w:val="00B0F0"/>
          <w:szCs w:val="24"/>
        </w:rPr>
      </w:pPr>
      <w:r w:rsidRPr="00546195">
        <w:rPr>
          <w:rFonts w:eastAsia="Arial" w:cs="Arial"/>
          <w:color w:val="00B0F0"/>
          <w:szCs w:val="24"/>
        </w:rPr>
        <w:t xml:space="preserve">A dedicated area of isolation or quarantine must be available with associated protocols and policies in place to ensure biosecurity of the premises. </w:t>
      </w:r>
    </w:p>
    <w:p w14:paraId="4538964B" w14:textId="77777777" w:rsidR="00031475" w:rsidRPr="007052B7" w:rsidRDefault="00031475" w:rsidP="00031475">
      <w:pPr>
        <w:rPr>
          <w:rFonts w:ascii="Arial" w:hAnsi="Arial" w:cs="Arial"/>
          <w:b/>
          <w:bCs/>
          <w:sz w:val="24"/>
          <w:szCs w:val="24"/>
        </w:rPr>
      </w:pPr>
      <w:r w:rsidRPr="007052B7">
        <w:rPr>
          <w:rFonts w:ascii="Arial" w:hAnsi="Arial" w:cs="Arial"/>
          <w:b/>
          <w:bCs/>
          <w:sz w:val="24"/>
          <w:szCs w:val="24"/>
        </w:rPr>
        <w:t xml:space="preserve">OPTIONAL HIGHER STANDARDS </w:t>
      </w:r>
    </w:p>
    <w:p w14:paraId="26EA9576" w14:textId="77777777" w:rsidR="00031475" w:rsidRPr="004277D3" w:rsidRDefault="00031475" w:rsidP="00031475">
      <w:pPr>
        <w:pStyle w:val="ListParagraph"/>
        <w:numPr>
          <w:ilvl w:val="0"/>
          <w:numId w:val="11"/>
        </w:numPr>
        <w:spacing w:after="160" w:line="259" w:lineRule="auto"/>
        <w:contextualSpacing/>
        <w:rPr>
          <w:rFonts w:eastAsiaTheme="minorEastAsia" w:cs="Arial"/>
          <w:color w:val="FF0000"/>
          <w:szCs w:val="24"/>
        </w:rPr>
      </w:pPr>
      <w:r w:rsidRPr="004277D3">
        <w:rPr>
          <w:rFonts w:cs="Arial"/>
          <w:color w:val="FF0000"/>
          <w:szCs w:val="24"/>
        </w:rPr>
        <w:t xml:space="preserve">Large established or permanent reptilian </w:t>
      </w:r>
      <w:proofErr w:type="spellStart"/>
      <w:r w:rsidRPr="004277D3">
        <w:rPr>
          <w:rFonts w:cs="Arial"/>
          <w:color w:val="FF0000"/>
          <w:szCs w:val="24"/>
        </w:rPr>
        <w:t>vivaria</w:t>
      </w:r>
      <w:proofErr w:type="spellEnd"/>
      <w:r w:rsidRPr="004277D3">
        <w:rPr>
          <w:rFonts w:cs="Arial"/>
          <w:color w:val="FF0000"/>
          <w:szCs w:val="24"/>
        </w:rPr>
        <w:t xml:space="preserve"> with water features must have water filtration systems to ensure hygiene is maintained.</w:t>
      </w:r>
    </w:p>
    <w:p w14:paraId="10749E05" w14:textId="77777777" w:rsidR="00031475" w:rsidRPr="004277D3" w:rsidRDefault="00031475" w:rsidP="00031475">
      <w:pPr>
        <w:pStyle w:val="ListParagraph"/>
        <w:numPr>
          <w:ilvl w:val="0"/>
          <w:numId w:val="11"/>
        </w:numPr>
        <w:spacing w:after="160" w:line="259" w:lineRule="auto"/>
        <w:contextualSpacing/>
        <w:rPr>
          <w:rFonts w:cs="Arial"/>
          <w:color w:val="FF0000"/>
          <w:szCs w:val="24"/>
        </w:rPr>
      </w:pPr>
      <w:r w:rsidRPr="004277D3">
        <w:rPr>
          <w:rFonts w:cs="Arial"/>
          <w:color w:val="FF0000"/>
          <w:szCs w:val="24"/>
        </w:rPr>
        <w:t xml:space="preserve">For species that require brumation, designated facilities must be available and a related policy regarding temperature and other husbandry requirements available for inspection. </w:t>
      </w:r>
    </w:p>
    <w:p w14:paraId="64DEEA99" w14:textId="77777777" w:rsidR="00031475" w:rsidRPr="004277D3" w:rsidRDefault="00031475" w:rsidP="00031475">
      <w:pPr>
        <w:pStyle w:val="ListParagraph"/>
        <w:numPr>
          <w:ilvl w:val="0"/>
          <w:numId w:val="11"/>
        </w:numPr>
        <w:spacing w:after="160" w:line="259" w:lineRule="auto"/>
        <w:contextualSpacing/>
        <w:rPr>
          <w:rFonts w:cs="Arial"/>
          <w:color w:val="FF0000"/>
          <w:szCs w:val="24"/>
        </w:rPr>
      </w:pPr>
      <w:r w:rsidRPr="004277D3">
        <w:rPr>
          <w:rFonts w:cs="Arial"/>
          <w:color w:val="FF0000"/>
          <w:szCs w:val="24"/>
        </w:rPr>
        <w:t>Suitable thermogradient, humidity and UVB index (where applicable) for the species must be displayed on each vivarium.</w:t>
      </w:r>
    </w:p>
    <w:p w14:paraId="56DAE60B" w14:textId="77777777" w:rsidR="00031475" w:rsidRPr="004277D3" w:rsidRDefault="00031475" w:rsidP="00031475">
      <w:pPr>
        <w:pStyle w:val="ListParagraph"/>
        <w:numPr>
          <w:ilvl w:val="0"/>
          <w:numId w:val="11"/>
        </w:numPr>
        <w:spacing w:after="160" w:line="259" w:lineRule="auto"/>
        <w:contextualSpacing/>
        <w:rPr>
          <w:rFonts w:cs="Arial"/>
          <w:color w:val="FF0000"/>
          <w:szCs w:val="24"/>
        </w:rPr>
      </w:pPr>
      <w:r w:rsidRPr="004277D3">
        <w:rPr>
          <w:rFonts w:cs="Arial"/>
          <w:color w:val="FF0000"/>
          <w:szCs w:val="24"/>
        </w:rPr>
        <w:t xml:space="preserve">Sizing of </w:t>
      </w:r>
      <w:proofErr w:type="spellStart"/>
      <w:r w:rsidRPr="004277D3">
        <w:rPr>
          <w:rFonts w:cs="Arial"/>
          <w:color w:val="FF0000"/>
          <w:szCs w:val="24"/>
        </w:rPr>
        <w:t>vivaria</w:t>
      </w:r>
      <w:proofErr w:type="spellEnd"/>
      <w:r w:rsidRPr="004277D3">
        <w:rPr>
          <w:rFonts w:cs="Arial"/>
          <w:color w:val="FF0000"/>
          <w:szCs w:val="24"/>
        </w:rPr>
        <w:t xml:space="preserve"> and associated environmental parameters must meet or exceed those outlined in the higher standards (table K-02).</w:t>
      </w:r>
    </w:p>
    <w:p w14:paraId="26B81481" w14:textId="77777777" w:rsidR="00031475" w:rsidRPr="004277D3" w:rsidRDefault="00031475" w:rsidP="00031475">
      <w:pPr>
        <w:pStyle w:val="ListParagraph"/>
        <w:numPr>
          <w:ilvl w:val="0"/>
          <w:numId w:val="11"/>
        </w:numPr>
        <w:spacing w:after="160" w:line="259" w:lineRule="auto"/>
        <w:contextualSpacing/>
        <w:rPr>
          <w:rFonts w:cs="Arial"/>
          <w:color w:val="FF0000"/>
          <w:szCs w:val="24"/>
        </w:rPr>
      </w:pPr>
      <w:r w:rsidRPr="004277D3">
        <w:rPr>
          <w:rFonts w:cs="Arial"/>
          <w:color w:val="FF0000"/>
          <w:szCs w:val="24"/>
        </w:rPr>
        <w:t>Moist, non-powdered nitrile gloves (or similar) must be used to handle amphibians.</w:t>
      </w:r>
    </w:p>
    <w:p w14:paraId="7EF770E7" w14:textId="77777777" w:rsidR="00031475" w:rsidRDefault="00031475" w:rsidP="00031475">
      <w:pPr>
        <w:rPr>
          <w:rFonts w:ascii="Arial" w:hAnsi="Arial" w:cs="Arial"/>
          <w:color w:val="4472C4" w:themeColor="accent1"/>
          <w:sz w:val="24"/>
          <w:szCs w:val="24"/>
        </w:rPr>
      </w:pPr>
    </w:p>
    <w:p w14:paraId="75B3382A" w14:textId="77777777" w:rsidR="00031475" w:rsidRDefault="00031475" w:rsidP="00031475">
      <w:pPr>
        <w:pStyle w:val="NoSpacing"/>
        <w:rPr>
          <w:rFonts w:ascii="Arial" w:hAnsi="Arial" w:cs="Arial"/>
          <w:b/>
          <w:bCs/>
          <w:sz w:val="24"/>
          <w:szCs w:val="24"/>
        </w:rPr>
      </w:pPr>
    </w:p>
    <w:p w14:paraId="777E92F9" w14:textId="77777777" w:rsidR="00031475" w:rsidRDefault="00031475" w:rsidP="00031475">
      <w:pPr>
        <w:pStyle w:val="NoSpacing"/>
        <w:rPr>
          <w:color w:val="FF0000"/>
        </w:rPr>
      </w:pPr>
      <w:r w:rsidRPr="007052B7">
        <w:rPr>
          <w:rFonts w:ascii="Arial" w:hAnsi="Arial" w:cs="Arial"/>
          <w:b/>
          <w:bCs/>
          <w:sz w:val="24"/>
          <w:szCs w:val="24"/>
        </w:rPr>
        <w:t>FISH</w:t>
      </w:r>
    </w:p>
    <w:p w14:paraId="4DD95411" w14:textId="77777777" w:rsidR="00031475" w:rsidRPr="007052B7" w:rsidRDefault="00031475" w:rsidP="00031475">
      <w:pPr>
        <w:rPr>
          <w:rFonts w:ascii="Arial" w:eastAsia="Arial" w:hAnsi="Arial" w:cs="Arial"/>
          <w:b/>
          <w:bCs/>
          <w:sz w:val="24"/>
          <w:szCs w:val="24"/>
        </w:rPr>
      </w:pPr>
      <w:r w:rsidRPr="007052B7">
        <w:rPr>
          <w:rFonts w:ascii="Arial" w:eastAsia="Arial" w:hAnsi="Arial" w:cs="Arial"/>
          <w:b/>
          <w:bCs/>
          <w:sz w:val="24"/>
          <w:szCs w:val="24"/>
        </w:rPr>
        <w:t>REQUIRED HIGHER STANDARDS</w:t>
      </w:r>
    </w:p>
    <w:p w14:paraId="257AE286" w14:textId="77777777" w:rsidR="00031475" w:rsidRPr="00546195" w:rsidRDefault="00031475" w:rsidP="00031475">
      <w:pPr>
        <w:pStyle w:val="ListParagraph"/>
        <w:numPr>
          <w:ilvl w:val="0"/>
          <w:numId w:val="10"/>
        </w:numPr>
        <w:spacing w:after="160" w:line="259" w:lineRule="auto"/>
        <w:contextualSpacing/>
        <w:rPr>
          <w:rFonts w:eastAsia="Arial" w:cs="Arial"/>
          <w:color w:val="00B0F0"/>
          <w:szCs w:val="24"/>
        </w:rPr>
      </w:pPr>
      <w:r w:rsidRPr="00546195">
        <w:rPr>
          <w:rFonts w:eastAsia="Arial" w:cs="Arial"/>
          <w:color w:val="00B0F0"/>
          <w:szCs w:val="24"/>
        </w:rPr>
        <w:t xml:space="preserve">Water quality must be assessed 3 times weekly, and records kept of test results. In instances when water quality parameters are not met, the remedial action taken to restore acceptable parameters should be recorded. </w:t>
      </w:r>
    </w:p>
    <w:p w14:paraId="7650FA0E" w14:textId="77777777" w:rsidR="00031475" w:rsidRPr="00546195" w:rsidRDefault="00031475" w:rsidP="00031475">
      <w:pPr>
        <w:pStyle w:val="ListParagraph"/>
        <w:numPr>
          <w:ilvl w:val="0"/>
          <w:numId w:val="10"/>
        </w:numPr>
        <w:spacing w:after="160" w:line="259" w:lineRule="auto"/>
        <w:contextualSpacing/>
        <w:rPr>
          <w:rFonts w:eastAsia="Arial" w:cs="Arial"/>
          <w:color w:val="00B0F0"/>
          <w:szCs w:val="24"/>
        </w:rPr>
      </w:pPr>
      <w:r w:rsidRPr="00546195">
        <w:rPr>
          <w:rFonts w:eastAsia="Arial" w:cs="Arial"/>
          <w:color w:val="00B0F0"/>
          <w:szCs w:val="24"/>
        </w:rPr>
        <w:t>There must be evidence that UV systems are maintained regularly.</w:t>
      </w:r>
    </w:p>
    <w:p w14:paraId="1B95E0F3" w14:textId="77777777" w:rsidR="00031475" w:rsidRPr="00546195" w:rsidRDefault="00031475" w:rsidP="00031475">
      <w:pPr>
        <w:pStyle w:val="ListParagraph"/>
        <w:numPr>
          <w:ilvl w:val="0"/>
          <w:numId w:val="10"/>
        </w:numPr>
        <w:spacing w:after="160" w:line="259" w:lineRule="auto"/>
        <w:contextualSpacing/>
        <w:rPr>
          <w:rFonts w:eastAsia="Arial" w:cs="Arial"/>
          <w:color w:val="00B0F0"/>
          <w:szCs w:val="24"/>
        </w:rPr>
      </w:pPr>
      <w:r w:rsidRPr="00546195">
        <w:rPr>
          <w:rFonts w:eastAsia="Arial" w:cs="Arial"/>
          <w:color w:val="00B0F0"/>
          <w:szCs w:val="24"/>
        </w:rPr>
        <w:t>Businesses must have:</w:t>
      </w:r>
    </w:p>
    <w:p w14:paraId="5FE3997A" w14:textId="77777777" w:rsidR="00031475" w:rsidRPr="00546195" w:rsidRDefault="00031475" w:rsidP="00031475">
      <w:pPr>
        <w:pStyle w:val="ListParagraph"/>
        <w:numPr>
          <w:ilvl w:val="0"/>
          <w:numId w:val="8"/>
        </w:numPr>
        <w:spacing w:after="160" w:line="259" w:lineRule="auto"/>
        <w:contextualSpacing/>
        <w:rPr>
          <w:rFonts w:eastAsia="Arial" w:cs="Arial"/>
          <w:color w:val="00B0F0"/>
          <w:szCs w:val="24"/>
        </w:rPr>
      </w:pPr>
      <w:r w:rsidRPr="00546195">
        <w:rPr>
          <w:rFonts w:eastAsia="Arial" w:cs="Arial"/>
          <w:color w:val="00B0F0"/>
          <w:szCs w:val="24"/>
        </w:rPr>
        <w:t>Documented procedures that control and manage the buying and selling of fish.</w:t>
      </w:r>
    </w:p>
    <w:p w14:paraId="3983B6EF" w14:textId="77777777" w:rsidR="00031475" w:rsidRPr="00546195" w:rsidRDefault="00031475" w:rsidP="00031475">
      <w:pPr>
        <w:pStyle w:val="ListParagraph"/>
        <w:numPr>
          <w:ilvl w:val="0"/>
          <w:numId w:val="8"/>
        </w:numPr>
        <w:spacing w:after="160" w:line="259" w:lineRule="auto"/>
        <w:contextualSpacing/>
        <w:rPr>
          <w:rFonts w:eastAsia="Arial" w:cs="Arial"/>
          <w:color w:val="00B0F0"/>
          <w:szCs w:val="24"/>
        </w:rPr>
      </w:pPr>
      <w:r w:rsidRPr="00546195">
        <w:rPr>
          <w:rFonts w:eastAsia="Arial" w:cs="Arial"/>
          <w:color w:val="00B0F0"/>
          <w:szCs w:val="24"/>
        </w:rPr>
        <w:t>Internal controls in place to detect irregular transactions.</w:t>
      </w:r>
    </w:p>
    <w:p w14:paraId="0D0DD1F5" w14:textId="77777777" w:rsidR="00031475" w:rsidRPr="00546195" w:rsidRDefault="00031475" w:rsidP="00031475">
      <w:pPr>
        <w:pStyle w:val="ListParagraph"/>
        <w:numPr>
          <w:ilvl w:val="0"/>
          <w:numId w:val="8"/>
        </w:numPr>
        <w:spacing w:after="160" w:line="259" w:lineRule="auto"/>
        <w:contextualSpacing/>
        <w:rPr>
          <w:b/>
          <w:bCs/>
          <w:color w:val="00B0F0"/>
        </w:rPr>
      </w:pPr>
      <w:r w:rsidRPr="00546195">
        <w:rPr>
          <w:rFonts w:eastAsia="Arial" w:cs="Arial"/>
          <w:color w:val="00B0F0"/>
          <w:szCs w:val="24"/>
        </w:rPr>
        <w:t>A well-maintained accounting system with a full audit trail.</w:t>
      </w:r>
    </w:p>
    <w:p w14:paraId="663C6364" w14:textId="77777777" w:rsidR="00031475" w:rsidRPr="003F5500" w:rsidRDefault="00031475" w:rsidP="00031475">
      <w:pPr>
        <w:rPr>
          <w:rFonts w:ascii="Arial" w:hAnsi="Arial" w:cs="Arial"/>
          <w:b/>
          <w:bCs/>
          <w:sz w:val="24"/>
          <w:szCs w:val="24"/>
        </w:rPr>
      </w:pPr>
      <w:r w:rsidRPr="003F5500">
        <w:rPr>
          <w:rFonts w:ascii="Arial" w:hAnsi="Arial" w:cs="Arial"/>
          <w:b/>
          <w:bCs/>
          <w:sz w:val="24"/>
          <w:szCs w:val="24"/>
        </w:rPr>
        <w:t xml:space="preserve">OPTIONAL HIGHER STANDARDS </w:t>
      </w:r>
    </w:p>
    <w:p w14:paraId="35BDE6CB" w14:textId="77777777" w:rsidR="00031475" w:rsidRPr="004277D3" w:rsidRDefault="00031475" w:rsidP="00031475">
      <w:pPr>
        <w:pStyle w:val="ListParagraph"/>
        <w:numPr>
          <w:ilvl w:val="0"/>
          <w:numId w:val="9"/>
        </w:numPr>
        <w:spacing w:after="160" w:line="259" w:lineRule="auto"/>
        <w:contextualSpacing/>
        <w:rPr>
          <w:rFonts w:eastAsiaTheme="minorEastAsia" w:cs="Arial"/>
          <w:color w:val="FF0000"/>
          <w:szCs w:val="24"/>
        </w:rPr>
      </w:pPr>
      <w:r w:rsidRPr="004277D3">
        <w:rPr>
          <w:rFonts w:cs="Arial"/>
          <w:color w:val="FF0000"/>
          <w:szCs w:val="24"/>
        </w:rPr>
        <w:t>A suitable temperature range for the fish must be displayed on each standalone system and on each centralised system.</w:t>
      </w:r>
    </w:p>
    <w:p w14:paraId="514BD010" w14:textId="77777777" w:rsidR="00031475" w:rsidRPr="004277D3" w:rsidRDefault="00031475" w:rsidP="00031475">
      <w:pPr>
        <w:pStyle w:val="ListParagraph"/>
        <w:numPr>
          <w:ilvl w:val="0"/>
          <w:numId w:val="9"/>
        </w:numPr>
        <w:spacing w:after="160" w:line="259" w:lineRule="auto"/>
        <w:contextualSpacing/>
        <w:rPr>
          <w:rFonts w:cs="Arial"/>
          <w:color w:val="FF0000"/>
          <w:szCs w:val="24"/>
        </w:rPr>
      </w:pPr>
      <w:r w:rsidRPr="004277D3">
        <w:rPr>
          <w:rFonts w:cs="Arial"/>
          <w:color w:val="FF0000"/>
          <w:szCs w:val="24"/>
        </w:rPr>
        <w:t>For premises with no natural light, there must be automated systems or procedures (or both) to ensure gradual change in light levels.</w:t>
      </w:r>
    </w:p>
    <w:p w14:paraId="6479D93E" w14:textId="77777777" w:rsidR="00031475" w:rsidRPr="00B57926" w:rsidRDefault="00031475" w:rsidP="00031475">
      <w:pPr>
        <w:spacing w:after="0" w:line="200" w:lineRule="exact"/>
        <w:rPr>
          <w:rFonts w:ascii="Times New Roman" w:eastAsia="Times New Roman" w:hAnsi="Times New Roman" w:cs="Arial"/>
          <w:lang w:eastAsia="en-GB"/>
        </w:rPr>
      </w:pPr>
    </w:p>
    <w:p w14:paraId="318FFACA" w14:textId="77777777" w:rsidR="00031475" w:rsidRPr="00B57926" w:rsidRDefault="00031475" w:rsidP="00031475">
      <w:pPr>
        <w:spacing w:after="0" w:line="200" w:lineRule="exact"/>
        <w:rPr>
          <w:rFonts w:ascii="Times New Roman" w:eastAsia="Times New Roman" w:hAnsi="Times New Roman" w:cs="Arial"/>
          <w:sz w:val="20"/>
          <w:szCs w:val="20"/>
          <w:lang w:eastAsia="en-GB"/>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1806"/>
        <w:gridCol w:w="1982"/>
        <w:gridCol w:w="2365"/>
        <w:gridCol w:w="2477"/>
      </w:tblGrid>
      <w:tr w:rsidR="00031475" w:rsidRPr="00B57926" w14:paraId="5AE9FE81" w14:textId="77777777" w:rsidTr="00E31AB5">
        <w:tc>
          <w:tcPr>
            <w:tcW w:w="2329"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7B94D3FF" w14:textId="77777777" w:rsidR="00031475" w:rsidRPr="00B57926" w:rsidRDefault="00031475" w:rsidP="00E31AB5">
            <w:pPr>
              <w:tabs>
                <w:tab w:val="left" w:pos="1110"/>
              </w:tabs>
              <w:spacing w:after="0" w:line="240" w:lineRule="auto"/>
              <w:rPr>
                <w:rFonts w:ascii="Arial" w:eastAsia="Calibri" w:hAnsi="Arial" w:cs="Arial"/>
                <w:b/>
                <w:szCs w:val="20"/>
                <w:lang w:eastAsia="en-GB"/>
              </w:rPr>
            </w:pPr>
          </w:p>
          <w:p w14:paraId="1795DBD2" w14:textId="77777777" w:rsidR="00031475" w:rsidRPr="00B57926" w:rsidRDefault="00031475" w:rsidP="00E31AB5">
            <w:pPr>
              <w:tabs>
                <w:tab w:val="left" w:pos="1110"/>
              </w:tabs>
              <w:spacing w:after="0" w:line="240" w:lineRule="auto"/>
              <w:rPr>
                <w:rFonts w:ascii="Arial" w:eastAsia="Calibri" w:hAnsi="Arial" w:cs="Arial"/>
                <w:b/>
                <w:szCs w:val="20"/>
                <w:lang w:eastAsia="en-GB"/>
              </w:rPr>
            </w:pPr>
          </w:p>
          <w:p w14:paraId="6B1EB644" w14:textId="77777777" w:rsidR="00031475" w:rsidRPr="00B57926" w:rsidRDefault="00031475" w:rsidP="00E31AB5">
            <w:pPr>
              <w:tabs>
                <w:tab w:val="left" w:pos="1110"/>
              </w:tabs>
              <w:spacing w:after="0" w:line="240" w:lineRule="auto"/>
              <w:rPr>
                <w:rFonts w:ascii="Arial" w:eastAsia="Calibri" w:hAnsi="Arial" w:cs="Arial"/>
                <w:b/>
                <w:color w:val="4F81BD"/>
                <w:sz w:val="28"/>
                <w:szCs w:val="20"/>
                <w:lang w:eastAsia="en-GB"/>
              </w:rPr>
            </w:pPr>
            <w:r w:rsidRPr="00B57926">
              <w:rPr>
                <w:rFonts w:ascii="Arial" w:eastAsia="Calibri" w:hAnsi="Arial" w:cs="Arial"/>
                <w:b/>
                <w:color w:val="4F81BD"/>
                <w:sz w:val="28"/>
                <w:szCs w:val="20"/>
                <w:lang w:eastAsia="en-GB"/>
              </w:rPr>
              <w:t>Scoring</w:t>
            </w:r>
          </w:p>
          <w:p w14:paraId="14434AA3" w14:textId="77777777" w:rsidR="00031475" w:rsidRPr="00B57926" w:rsidRDefault="00031475" w:rsidP="00E31AB5">
            <w:pPr>
              <w:tabs>
                <w:tab w:val="left" w:pos="1110"/>
              </w:tabs>
              <w:spacing w:after="0" w:line="240" w:lineRule="auto"/>
              <w:rPr>
                <w:rFonts w:ascii="Arial" w:eastAsia="Calibri" w:hAnsi="Arial" w:cs="Arial"/>
                <w:b/>
                <w:color w:val="4F81BD"/>
                <w:sz w:val="28"/>
                <w:szCs w:val="20"/>
                <w:lang w:eastAsia="en-GB"/>
              </w:rPr>
            </w:pPr>
            <w:r w:rsidRPr="00B57926">
              <w:rPr>
                <w:rFonts w:ascii="Arial" w:eastAsia="Calibri" w:hAnsi="Arial" w:cs="Arial"/>
                <w:b/>
                <w:color w:val="4F81BD"/>
                <w:sz w:val="28"/>
                <w:szCs w:val="20"/>
                <w:lang w:eastAsia="en-GB"/>
              </w:rPr>
              <w:t xml:space="preserve">Matrix </w:t>
            </w:r>
          </w:p>
          <w:p w14:paraId="74931379" w14:textId="77777777" w:rsidR="00031475" w:rsidRPr="00B57926" w:rsidRDefault="00031475" w:rsidP="00E31AB5">
            <w:pPr>
              <w:tabs>
                <w:tab w:val="left" w:pos="1110"/>
              </w:tabs>
              <w:spacing w:after="0" w:line="240" w:lineRule="auto"/>
              <w:rPr>
                <w:rFonts w:ascii="Arial" w:eastAsia="Calibri" w:hAnsi="Arial" w:cs="Arial"/>
                <w:b/>
                <w:szCs w:val="20"/>
                <w:lang w:eastAsia="en-GB"/>
              </w:rPr>
            </w:pPr>
          </w:p>
        </w:tc>
        <w:tc>
          <w:tcPr>
            <w:tcW w:w="6924" w:type="dxa"/>
            <w:gridSpan w:val="3"/>
            <w:tcBorders>
              <w:top w:val="single" w:sz="4" w:space="0" w:color="auto"/>
              <w:left w:val="single" w:sz="4" w:space="0" w:color="auto"/>
              <w:bottom w:val="single" w:sz="4" w:space="0" w:color="auto"/>
              <w:right w:val="single" w:sz="4" w:space="0" w:color="auto"/>
            </w:tcBorders>
            <w:shd w:val="clear" w:color="auto" w:fill="4F81BD"/>
            <w:vAlign w:val="center"/>
            <w:hideMark/>
          </w:tcPr>
          <w:p w14:paraId="495EF501" w14:textId="77777777" w:rsidR="00031475" w:rsidRPr="00B57926" w:rsidRDefault="00031475" w:rsidP="00E31AB5">
            <w:pPr>
              <w:spacing w:after="0" w:line="240" w:lineRule="auto"/>
              <w:jc w:val="center"/>
              <w:rPr>
                <w:rFonts w:ascii="Arial" w:eastAsia="Calibri" w:hAnsi="Arial" w:cs="Arial"/>
                <w:b/>
                <w:szCs w:val="20"/>
                <w:lang w:eastAsia="en-GB"/>
              </w:rPr>
            </w:pPr>
            <w:r w:rsidRPr="00B57926">
              <w:rPr>
                <w:rFonts w:ascii="Arial" w:eastAsia="Calibri" w:hAnsi="Arial" w:cs="Arial"/>
                <w:b/>
                <w:szCs w:val="20"/>
                <w:lang w:eastAsia="en-GB"/>
              </w:rPr>
              <w:t>Welfare Standards</w:t>
            </w:r>
          </w:p>
        </w:tc>
      </w:tr>
      <w:tr w:rsidR="00031475" w:rsidRPr="00B57926" w14:paraId="60502C72" w14:textId="77777777" w:rsidTr="00E31AB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DD57E37" w14:textId="77777777" w:rsidR="00031475" w:rsidRPr="00B57926" w:rsidRDefault="00031475" w:rsidP="00E31AB5">
            <w:pPr>
              <w:spacing w:after="0" w:line="240" w:lineRule="auto"/>
              <w:rPr>
                <w:rFonts w:ascii="Arial" w:eastAsia="Calibri" w:hAnsi="Arial" w:cs="Arial"/>
                <w:b/>
                <w:szCs w:val="20"/>
                <w:lang w:eastAsia="en-GB"/>
              </w:rPr>
            </w:pP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57FEA3" w14:textId="77777777" w:rsidR="00031475" w:rsidRPr="00B57926" w:rsidRDefault="00031475" w:rsidP="00E31AB5">
            <w:pPr>
              <w:spacing w:after="0" w:line="240" w:lineRule="auto"/>
              <w:jc w:val="center"/>
              <w:rPr>
                <w:rFonts w:ascii="Arial" w:eastAsia="Calibri" w:hAnsi="Arial" w:cs="Arial"/>
                <w:b/>
                <w:szCs w:val="20"/>
                <w:lang w:eastAsia="en-GB"/>
              </w:rPr>
            </w:pPr>
            <w:r w:rsidRPr="00B57926">
              <w:rPr>
                <w:rFonts w:ascii="Arial" w:eastAsia="Calibri" w:hAnsi="Arial" w:cs="Arial"/>
                <w:b/>
                <w:szCs w:val="20"/>
                <w:lang w:eastAsia="en-GB"/>
              </w:rPr>
              <w:t>Minor Failings</w:t>
            </w:r>
          </w:p>
          <w:p w14:paraId="64D09A50" w14:textId="77777777" w:rsidR="00031475" w:rsidRPr="00B57926" w:rsidRDefault="00031475" w:rsidP="00E31AB5">
            <w:pPr>
              <w:spacing w:after="0" w:line="240" w:lineRule="auto"/>
              <w:jc w:val="center"/>
              <w:rPr>
                <w:rFonts w:ascii="Arial" w:eastAsia="Calibri" w:hAnsi="Arial" w:cs="Arial"/>
                <w:sz w:val="18"/>
                <w:szCs w:val="20"/>
                <w:lang w:eastAsia="en-GB"/>
              </w:rPr>
            </w:pPr>
            <w:r w:rsidRPr="00B57926">
              <w:rPr>
                <w:rFonts w:ascii="Arial" w:eastAsia="Calibri" w:hAnsi="Arial" w:cs="Arial"/>
                <w:sz w:val="18"/>
                <w:szCs w:val="20"/>
                <w:lang w:eastAsia="en-GB"/>
              </w:rPr>
              <w:t>(existing business that are falling to meet minimum standards)</w:t>
            </w:r>
          </w:p>
        </w:tc>
        <w:tc>
          <w:tcPr>
            <w:tcW w:w="2400" w:type="dxa"/>
            <w:tcBorders>
              <w:top w:val="single" w:sz="4" w:space="0" w:color="auto"/>
              <w:left w:val="single" w:sz="4" w:space="0" w:color="auto"/>
              <w:bottom w:val="single" w:sz="4" w:space="0" w:color="auto"/>
              <w:right w:val="single" w:sz="4" w:space="0" w:color="auto"/>
            </w:tcBorders>
            <w:shd w:val="clear" w:color="auto" w:fill="FFFFFF"/>
            <w:vAlign w:val="center"/>
          </w:tcPr>
          <w:p w14:paraId="31BCECDE" w14:textId="77777777" w:rsidR="00031475" w:rsidRPr="00B57926" w:rsidRDefault="00031475" w:rsidP="00E31AB5">
            <w:pPr>
              <w:spacing w:after="0" w:line="240" w:lineRule="auto"/>
              <w:rPr>
                <w:rFonts w:ascii="Arial" w:eastAsia="Calibri" w:hAnsi="Arial" w:cs="Arial"/>
                <w:b/>
                <w:szCs w:val="20"/>
                <w:lang w:eastAsia="en-GB"/>
              </w:rPr>
            </w:pPr>
            <w:r w:rsidRPr="00B57926">
              <w:rPr>
                <w:rFonts w:ascii="Arial" w:eastAsia="Calibri" w:hAnsi="Arial" w:cs="Arial"/>
                <w:b/>
                <w:szCs w:val="20"/>
                <w:lang w:eastAsia="en-GB"/>
              </w:rPr>
              <w:t xml:space="preserve"> Minimum Standards</w:t>
            </w:r>
          </w:p>
          <w:p w14:paraId="37D7D984" w14:textId="77777777" w:rsidR="00031475" w:rsidRPr="00B57926" w:rsidRDefault="00031475" w:rsidP="00E31AB5">
            <w:pPr>
              <w:spacing w:after="0" w:line="240" w:lineRule="auto"/>
              <w:rPr>
                <w:rFonts w:ascii="Arial" w:eastAsia="Calibri" w:hAnsi="Arial" w:cs="Arial"/>
                <w:b/>
                <w:szCs w:val="20"/>
                <w:lang w:eastAsia="en-GB"/>
              </w:rPr>
            </w:pPr>
          </w:p>
          <w:p w14:paraId="6EC060C3" w14:textId="77777777" w:rsidR="00031475" w:rsidRPr="00B57926" w:rsidRDefault="00031475" w:rsidP="00E31AB5">
            <w:pPr>
              <w:spacing w:after="0" w:line="240" w:lineRule="auto"/>
              <w:jc w:val="center"/>
              <w:rPr>
                <w:rFonts w:ascii="Arial" w:eastAsia="Calibri" w:hAnsi="Arial" w:cs="Arial"/>
                <w:sz w:val="18"/>
                <w:szCs w:val="20"/>
                <w:lang w:eastAsia="en-GB"/>
              </w:rPr>
            </w:pPr>
            <w:r w:rsidRPr="00B57926">
              <w:rPr>
                <w:rFonts w:ascii="Arial" w:eastAsia="Calibri" w:hAnsi="Arial" w:cs="Arial"/>
                <w:sz w:val="18"/>
                <w:szCs w:val="20"/>
                <w:lang w:eastAsia="en-GB"/>
              </w:rPr>
              <w:t>(as laid down in the schedules &amp; guidance)</w:t>
            </w:r>
          </w:p>
        </w:tc>
        <w:tc>
          <w:tcPr>
            <w:tcW w:w="2516" w:type="dxa"/>
            <w:tcBorders>
              <w:top w:val="single" w:sz="4" w:space="0" w:color="auto"/>
              <w:left w:val="single" w:sz="4" w:space="0" w:color="auto"/>
              <w:bottom w:val="single" w:sz="4" w:space="0" w:color="auto"/>
              <w:right w:val="single" w:sz="4" w:space="0" w:color="auto"/>
            </w:tcBorders>
            <w:shd w:val="clear" w:color="auto" w:fill="FFFFFF"/>
            <w:vAlign w:val="center"/>
          </w:tcPr>
          <w:p w14:paraId="654D0170" w14:textId="77777777" w:rsidR="00031475" w:rsidRPr="00B57926" w:rsidRDefault="00031475" w:rsidP="00E31AB5">
            <w:pPr>
              <w:spacing w:after="0" w:line="240" w:lineRule="auto"/>
              <w:jc w:val="center"/>
              <w:rPr>
                <w:rFonts w:ascii="Arial" w:eastAsia="Calibri" w:hAnsi="Arial" w:cs="Arial"/>
                <w:b/>
                <w:szCs w:val="20"/>
                <w:lang w:eastAsia="en-GB"/>
              </w:rPr>
            </w:pPr>
            <w:r w:rsidRPr="00B57926">
              <w:rPr>
                <w:rFonts w:ascii="Arial" w:eastAsia="Calibri" w:hAnsi="Arial" w:cs="Arial"/>
                <w:b/>
                <w:szCs w:val="20"/>
                <w:lang w:eastAsia="en-GB"/>
              </w:rPr>
              <w:t>Higher Standards</w:t>
            </w:r>
          </w:p>
          <w:p w14:paraId="563D1568" w14:textId="77777777" w:rsidR="00031475" w:rsidRPr="00B57926" w:rsidRDefault="00031475" w:rsidP="00E31AB5">
            <w:pPr>
              <w:spacing w:after="0" w:line="240" w:lineRule="auto"/>
              <w:rPr>
                <w:rFonts w:ascii="Arial" w:eastAsia="Calibri" w:hAnsi="Arial" w:cs="Arial"/>
                <w:b/>
                <w:szCs w:val="20"/>
                <w:lang w:eastAsia="en-GB"/>
              </w:rPr>
            </w:pPr>
          </w:p>
          <w:p w14:paraId="006B09F5" w14:textId="77777777" w:rsidR="00031475" w:rsidRPr="00B57926" w:rsidRDefault="00031475" w:rsidP="00E31AB5">
            <w:pPr>
              <w:spacing w:after="0" w:line="240" w:lineRule="auto"/>
              <w:jc w:val="center"/>
              <w:rPr>
                <w:rFonts w:ascii="Arial" w:eastAsia="Calibri" w:hAnsi="Arial" w:cs="Arial"/>
                <w:sz w:val="18"/>
                <w:szCs w:val="20"/>
                <w:lang w:eastAsia="en-GB"/>
              </w:rPr>
            </w:pPr>
            <w:r w:rsidRPr="00B57926">
              <w:rPr>
                <w:rFonts w:ascii="Arial" w:eastAsia="Calibri" w:hAnsi="Arial" w:cs="Arial"/>
                <w:sz w:val="18"/>
                <w:szCs w:val="20"/>
                <w:lang w:eastAsia="en-GB"/>
              </w:rPr>
              <w:t xml:space="preserve">(as laid down in the </w:t>
            </w:r>
          </w:p>
          <w:p w14:paraId="2569A0F2" w14:textId="77777777" w:rsidR="00031475" w:rsidRPr="00B57926" w:rsidRDefault="00031475" w:rsidP="00E31AB5">
            <w:pPr>
              <w:spacing w:after="0" w:line="240" w:lineRule="auto"/>
              <w:jc w:val="center"/>
              <w:rPr>
                <w:rFonts w:ascii="Arial" w:eastAsia="Calibri" w:hAnsi="Arial" w:cs="Arial"/>
                <w:sz w:val="18"/>
                <w:szCs w:val="20"/>
                <w:lang w:eastAsia="en-GB"/>
              </w:rPr>
            </w:pPr>
            <w:r w:rsidRPr="00B57926">
              <w:rPr>
                <w:rFonts w:ascii="Arial" w:eastAsia="Calibri" w:hAnsi="Arial" w:cs="Arial"/>
                <w:sz w:val="18"/>
                <w:szCs w:val="20"/>
                <w:lang w:eastAsia="en-GB"/>
              </w:rPr>
              <w:t>guidance)</w:t>
            </w:r>
          </w:p>
        </w:tc>
      </w:tr>
      <w:tr w:rsidR="00031475" w:rsidRPr="00B57926" w14:paraId="4C4CD11A" w14:textId="77777777" w:rsidTr="00E31AB5">
        <w:tc>
          <w:tcPr>
            <w:tcW w:w="489" w:type="dxa"/>
            <w:vMerge w:val="restart"/>
            <w:tcBorders>
              <w:top w:val="single" w:sz="4" w:space="0" w:color="auto"/>
              <w:left w:val="single" w:sz="4" w:space="0" w:color="auto"/>
              <w:bottom w:val="single" w:sz="4" w:space="0" w:color="auto"/>
              <w:right w:val="single" w:sz="4" w:space="0" w:color="auto"/>
            </w:tcBorders>
            <w:shd w:val="clear" w:color="auto" w:fill="4F81BD"/>
            <w:textDirection w:val="tbRl"/>
            <w:vAlign w:val="center"/>
            <w:hideMark/>
          </w:tcPr>
          <w:p w14:paraId="7EC5F028" w14:textId="77777777" w:rsidR="00031475" w:rsidRPr="00B57926" w:rsidRDefault="00031475" w:rsidP="00E31AB5">
            <w:pPr>
              <w:spacing w:after="0" w:line="240" w:lineRule="auto"/>
              <w:ind w:right="113"/>
              <w:jc w:val="center"/>
              <w:rPr>
                <w:rFonts w:ascii="Arial" w:eastAsia="Calibri" w:hAnsi="Arial" w:cs="Arial"/>
                <w:b/>
                <w:szCs w:val="20"/>
                <w:lang w:eastAsia="en-GB"/>
              </w:rPr>
            </w:pPr>
            <w:r w:rsidRPr="00B57926">
              <w:rPr>
                <w:rFonts w:ascii="Arial" w:eastAsia="Calibri" w:hAnsi="Arial" w:cs="Arial"/>
                <w:b/>
                <w:szCs w:val="20"/>
                <w:lang w:eastAsia="en-GB"/>
              </w:rPr>
              <w:t>Risk</w:t>
            </w:r>
          </w:p>
        </w:tc>
        <w:tc>
          <w:tcPr>
            <w:tcW w:w="1840" w:type="dxa"/>
            <w:tcBorders>
              <w:top w:val="single" w:sz="4" w:space="0" w:color="auto"/>
              <w:left w:val="single" w:sz="4" w:space="0" w:color="auto"/>
              <w:bottom w:val="single" w:sz="4" w:space="0" w:color="auto"/>
              <w:right w:val="single" w:sz="4" w:space="0" w:color="auto"/>
            </w:tcBorders>
            <w:shd w:val="clear" w:color="auto" w:fill="FFFFFF"/>
            <w:vAlign w:val="center"/>
          </w:tcPr>
          <w:p w14:paraId="0A9B35DB" w14:textId="77777777" w:rsidR="00031475" w:rsidRPr="00B57926" w:rsidRDefault="00031475" w:rsidP="00E31AB5">
            <w:pPr>
              <w:spacing w:after="0" w:line="240" w:lineRule="auto"/>
              <w:jc w:val="center"/>
              <w:rPr>
                <w:rFonts w:ascii="Arial" w:eastAsia="Calibri" w:hAnsi="Arial" w:cs="Arial"/>
                <w:b/>
                <w:szCs w:val="20"/>
                <w:lang w:eastAsia="en-GB"/>
              </w:rPr>
            </w:pPr>
          </w:p>
          <w:p w14:paraId="7F6DC7D4" w14:textId="77777777" w:rsidR="00031475" w:rsidRPr="00B57926" w:rsidRDefault="00031475" w:rsidP="00E31AB5">
            <w:pPr>
              <w:spacing w:after="0" w:line="240" w:lineRule="auto"/>
              <w:jc w:val="center"/>
              <w:rPr>
                <w:rFonts w:ascii="Arial" w:eastAsia="Calibri" w:hAnsi="Arial" w:cs="Arial"/>
                <w:b/>
                <w:szCs w:val="20"/>
                <w:lang w:eastAsia="en-GB"/>
              </w:rPr>
            </w:pPr>
            <w:r w:rsidRPr="00B57926">
              <w:rPr>
                <w:rFonts w:ascii="Arial" w:eastAsia="Calibri" w:hAnsi="Arial" w:cs="Arial"/>
                <w:b/>
                <w:szCs w:val="20"/>
                <w:lang w:eastAsia="en-GB"/>
              </w:rPr>
              <w:t>Low Risk</w:t>
            </w:r>
          </w:p>
          <w:p w14:paraId="319815D7" w14:textId="77777777" w:rsidR="00031475" w:rsidRPr="00B57926" w:rsidRDefault="00031475" w:rsidP="00E31AB5">
            <w:pPr>
              <w:spacing w:after="0" w:line="240" w:lineRule="auto"/>
              <w:jc w:val="center"/>
              <w:rPr>
                <w:rFonts w:ascii="Arial" w:eastAsia="Calibri" w:hAnsi="Arial" w:cs="Arial"/>
                <w:b/>
                <w:szCs w:val="20"/>
                <w:lang w:eastAsia="en-GB"/>
              </w:rPr>
            </w:pPr>
          </w:p>
          <w:p w14:paraId="328A9C78" w14:textId="77777777" w:rsidR="00031475" w:rsidRPr="00B57926" w:rsidRDefault="00031475" w:rsidP="00E31AB5">
            <w:pPr>
              <w:spacing w:after="0" w:line="240" w:lineRule="auto"/>
              <w:jc w:val="center"/>
              <w:rPr>
                <w:rFonts w:ascii="Arial" w:eastAsia="Calibri" w:hAnsi="Arial" w:cs="Arial"/>
                <w:b/>
                <w:szCs w:val="20"/>
                <w:lang w:eastAsia="en-GB"/>
              </w:rPr>
            </w:pPr>
          </w:p>
        </w:tc>
        <w:tc>
          <w:tcPr>
            <w:tcW w:w="2008" w:type="dxa"/>
            <w:tcBorders>
              <w:top w:val="single" w:sz="4" w:space="0" w:color="auto"/>
              <w:left w:val="single" w:sz="4" w:space="0" w:color="auto"/>
              <w:bottom w:val="single" w:sz="4" w:space="0" w:color="auto"/>
              <w:right w:val="single" w:sz="4" w:space="0" w:color="auto"/>
            </w:tcBorders>
            <w:vAlign w:val="center"/>
          </w:tcPr>
          <w:p w14:paraId="0AA16663" w14:textId="77777777" w:rsidR="00031475" w:rsidRPr="00B57926" w:rsidRDefault="00031475" w:rsidP="00E31AB5">
            <w:pPr>
              <w:spacing w:after="0" w:line="240" w:lineRule="auto"/>
              <w:jc w:val="center"/>
              <w:rPr>
                <w:rFonts w:ascii="Arial" w:eastAsia="Calibri" w:hAnsi="Arial" w:cs="Arial"/>
                <w:b/>
                <w:szCs w:val="20"/>
                <w:lang w:eastAsia="en-GB"/>
              </w:rPr>
            </w:pPr>
            <w:r w:rsidRPr="00B57926">
              <w:rPr>
                <w:rFonts w:ascii="Arial" w:eastAsia="Calibri" w:hAnsi="Arial" w:cs="Arial"/>
                <w:b/>
                <w:szCs w:val="20"/>
                <w:lang w:eastAsia="en-GB"/>
              </w:rPr>
              <w:t>1 Star</w:t>
            </w:r>
          </w:p>
          <w:p w14:paraId="6CE19FAE" w14:textId="77777777" w:rsidR="00031475" w:rsidRPr="00B57926" w:rsidRDefault="00031475" w:rsidP="00E31AB5">
            <w:pPr>
              <w:spacing w:after="0" w:line="240" w:lineRule="auto"/>
              <w:rPr>
                <w:rFonts w:ascii="Arial" w:eastAsia="Calibri" w:hAnsi="Arial" w:cs="Arial"/>
                <w:szCs w:val="20"/>
                <w:lang w:eastAsia="en-GB"/>
              </w:rPr>
            </w:pPr>
          </w:p>
          <w:p w14:paraId="26B7CD80" w14:textId="77777777" w:rsidR="00031475" w:rsidRPr="00B57926" w:rsidRDefault="00031475" w:rsidP="00E31AB5">
            <w:pPr>
              <w:spacing w:after="0" w:line="240" w:lineRule="auto"/>
              <w:rPr>
                <w:rFonts w:ascii="Arial" w:eastAsia="Calibri" w:hAnsi="Arial" w:cs="Arial"/>
                <w:sz w:val="16"/>
                <w:szCs w:val="20"/>
                <w:lang w:eastAsia="en-GB"/>
              </w:rPr>
            </w:pPr>
            <w:r w:rsidRPr="00B57926">
              <w:rPr>
                <w:rFonts w:ascii="Arial" w:eastAsia="Calibri" w:hAnsi="Arial" w:cs="Arial"/>
                <w:sz w:val="16"/>
                <w:szCs w:val="20"/>
                <w:lang w:eastAsia="en-GB"/>
              </w:rPr>
              <w:t xml:space="preserve">1 yr. licence </w:t>
            </w:r>
          </w:p>
          <w:p w14:paraId="74536191" w14:textId="77777777" w:rsidR="00031475" w:rsidRPr="00B57926" w:rsidRDefault="00031475" w:rsidP="00E31AB5">
            <w:pPr>
              <w:spacing w:after="0" w:line="240" w:lineRule="auto"/>
              <w:rPr>
                <w:rFonts w:ascii="Arial" w:eastAsia="Calibri" w:hAnsi="Arial" w:cs="Arial"/>
                <w:sz w:val="16"/>
                <w:szCs w:val="20"/>
                <w:lang w:eastAsia="en-GB"/>
              </w:rPr>
            </w:pPr>
          </w:p>
          <w:p w14:paraId="3DD2EF1D" w14:textId="77777777" w:rsidR="00031475" w:rsidRPr="00B57926" w:rsidRDefault="00031475" w:rsidP="00E31AB5">
            <w:pPr>
              <w:spacing w:after="0" w:line="240" w:lineRule="auto"/>
              <w:rPr>
                <w:rFonts w:ascii="Arial" w:eastAsia="Calibri" w:hAnsi="Arial" w:cs="Arial"/>
                <w:szCs w:val="20"/>
                <w:lang w:eastAsia="en-GB"/>
              </w:rPr>
            </w:pPr>
            <w:r w:rsidRPr="00B57926">
              <w:rPr>
                <w:rFonts w:ascii="Arial" w:eastAsia="Calibri" w:hAnsi="Arial" w:cs="Arial"/>
                <w:sz w:val="16"/>
                <w:szCs w:val="20"/>
                <w:lang w:eastAsia="en-GB"/>
              </w:rPr>
              <w:lastRenderedPageBreak/>
              <w:t xml:space="preserve">Min 1 unannounced visit   within 12 month period </w:t>
            </w:r>
          </w:p>
        </w:tc>
        <w:tc>
          <w:tcPr>
            <w:tcW w:w="2400" w:type="dxa"/>
            <w:tcBorders>
              <w:top w:val="single" w:sz="4" w:space="0" w:color="auto"/>
              <w:left w:val="single" w:sz="4" w:space="0" w:color="auto"/>
              <w:bottom w:val="single" w:sz="4" w:space="0" w:color="auto"/>
              <w:right w:val="single" w:sz="4" w:space="0" w:color="auto"/>
            </w:tcBorders>
            <w:vAlign w:val="center"/>
          </w:tcPr>
          <w:p w14:paraId="602BF3B1" w14:textId="77777777" w:rsidR="00031475" w:rsidRPr="00B57926" w:rsidRDefault="00031475" w:rsidP="00E31AB5">
            <w:pPr>
              <w:spacing w:after="0" w:line="240" w:lineRule="auto"/>
              <w:jc w:val="center"/>
              <w:rPr>
                <w:rFonts w:ascii="Arial" w:eastAsia="Calibri" w:hAnsi="Arial" w:cs="Arial"/>
                <w:b/>
                <w:szCs w:val="20"/>
                <w:lang w:eastAsia="en-GB"/>
              </w:rPr>
            </w:pPr>
            <w:r w:rsidRPr="00B57926">
              <w:rPr>
                <w:rFonts w:ascii="Arial" w:eastAsia="Calibri" w:hAnsi="Arial" w:cs="Arial"/>
                <w:b/>
                <w:szCs w:val="20"/>
                <w:lang w:eastAsia="en-GB"/>
              </w:rPr>
              <w:lastRenderedPageBreak/>
              <w:t>3 Star</w:t>
            </w:r>
          </w:p>
          <w:p w14:paraId="1130A412" w14:textId="77777777" w:rsidR="00031475" w:rsidRPr="00B57926" w:rsidRDefault="00031475" w:rsidP="00E31AB5">
            <w:pPr>
              <w:spacing w:after="0" w:line="240" w:lineRule="auto"/>
              <w:rPr>
                <w:rFonts w:ascii="Arial" w:eastAsia="Calibri" w:hAnsi="Arial" w:cs="Arial"/>
                <w:szCs w:val="20"/>
                <w:lang w:eastAsia="en-GB"/>
              </w:rPr>
            </w:pPr>
          </w:p>
          <w:p w14:paraId="1213070E" w14:textId="77777777" w:rsidR="00031475" w:rsidRPr="00B57926" w:rsidRDefault="00031475" w:rsidP="00E31AB5">
            <w:pPr>
              <w:spacing w:after="0" w:line="240" w:lineRule="auto"/>
              <w:rPr>
                <w:rFonts w:ascii="Arial" w:eastAsia="Calibri" w:hAnsi="Arial" w:cs="Arial"/>
                <w:sz w:val="16"/>
                <w:szCs w:val="20"/>
                <w:lang w:eastAsia="en-GB"/>
              </w:rPr>
            </w:pPr>
            <w:r w:rsidRPr="00B57926">
              <w:rPr>
                <w:rFonts w:ascii="Arial" w:eastAsia="Calibri" w:hAnsi="Arial" w:cs="Arial"/>
                <w:sz w:val="16"/>
                <w:szCs w:val="20"/>
                <w:lang w:eastAsia="en-GB"/>
              </w:rPr>
              <w:t xml:space="preserve">2 yr. licence </w:t>
            </w:r>
          </w:p>
          <w:p w14:paraId="7F02669E" w14:textId="77777777" w:rsidR="00031475" w:rsidRPr="00B57926" w:rsidRDefault="00031475" w:rsidP="00E31AB5">
            <w:pPr>
              <w:spacing w:after="0" w:line="240" w:lineRule="auto"/>
              <w:rPr>
                <w:rFonts w:ascii="Arial" w:eastAsia="Calibri" w:hAnsi="Arial" w:cs="Arial"/>
                <w:sz w:val="16"/>
                <w:szCs w:val="20"/>
                <w:lang w:eastAsia="en-GB"/>
              </w:rPr>
            </w:pPr>
          </w:p>
          <w:p w14:paraId="1A27C6FE" w14:textId="77777777" w:rsidR="00031475" w:rsidRPr="00B57926" w:rsidRDefault="00031475" w:rsidP="00E31AB5">
            <w:pPr>
              <w:spacing w:after="0" w:line="240" w:lineRule="auto"/>
              <w:rPr>
                <w:rFonts w:ascii="Arial" w:eastAsia="Calibri" w:hAnsi="Arial" w:cs="Arial"/>
                <w:szCs w:val="20"/>
                <w:lang w:eastAsia="en-GB"/>
              </w:rPr>
            </w:pPr>
            <w:r w:rsidRPr="00B57926">
              <w:rPr>
                <w:rFonts w:ascii="Arial" w:eastAsia="Calibri" w:hAnsi="Arial" w:cs="Arial"/>
                <w:sz w:val="16"/>
                <w:szCs w:val="20"/>
                <w:lang w:eastAsia="en-GB"/>
              </w:rPr>
              <w:lastRenderedPageBreak/>
              <w:t>Min 1 unannounced visit within 12 month period</w:t>
            </w:r>
          </w:p>
        </w:tc>
        <w:tc>
          <w:tcPr>
            <w:tcW w:w="2516" w:type="dxa"/>
            <w:tcBorders>
              <w:top w:val="single" w:sz="4" w:space="0" w:color="auto"/>
              <w:left w:val="single" w:sz="4" w:space="0" w:color="auto"/>
              <w:bottom w:val="single" w:sz="4" w:space="0" w:color="auto"/>
              <w:right w:val="single" w:sz="4" w:space="0" w:color="auto"/>
            </w:tcBorders>
            <w:vAlign w:val="center"/>
          </w:tcPr>
          <w:p w14:paraId="0309C10A" w14:textId="77777777" w:rsidR="00031475" w:rsidRPr="00B57926" w:rsidRDefault="00031475" w:rsidP="00E31AB5">
            <w:pPr>
              <w:spacing w:after="0" w:line="240" w:lineRule="auto"/>
              <w:jc w:val="center"/>
              <w:rPr>
                <w:rFonts w:ascii="Arial" w:eastAsia="Calibri" w:hAnsi="Arial" w:cs="Arial"/>
                <w:b/>
                <w:szCs w:val="20"/>
                <w:lang w:eastAsia="en-GB"/>
              </w:rPr>
            </w:pPr>
            <w:r w:rsidRPr="00B57926">
              <w:rPr>
                <w:rFonts w:ascii="Arial" w:eastAsia="Calibri" w:hAnsi="Arial" w:cs="Arial"/>
                <w:b/>
                <w:szCs w:val="20"/>
                <w:lang w:eastAsia="en-GB"/>
              </w:rPr>
              <w:lastRenderedPageBreak/>
              <w:t>5 Star</w:t>
            </w:r>
          </w:p>
          <w:p w14:paraId="283F4A0B" w14:textId="77777777" w:rsidR="00031475" w:rsidRPr="00B57926" w:rsidRDefault="00031475" w:rsidP="00E31AB5">
            <w:pPr>
              <w:spacing w:after="0" w:line="240" w:lineRule="auto"/>
              <w:rPr>
                <w:rFonts w:ascii="Arial" w:eastAsia="Calibri" w:hAnsi="Arial" w:cs="Arial"/>
                <w:szCs w:val="20"/>
                <w:lang w:eastAsia="en-GB"/>
              </w:rPr>
            </w:pPr>
          </w:p>
          <w:p w14:paraId="1F083E53" w14:textId="77777777" w:rsidR="00031475" w:rsidRPr="00B57926" w:rsidRDefault="00031475" w:rsidP="00E31AB5">
            <w:pPr>
              <w:spacing w:after="0" w:line="240" w:lineRule="auto"/>
              <w:rPr>
                <w:rFonts w:ascii="Arial" w:eastAsia="Calibri" w:hAnsi="Arial" w:cs="Arial"/>
                <w:sz w:val="16"/>
                <w:szCs w:val="20"/>
                <w:lang w:eastAsia="en-GB"/>
              </w:rPr>
            </w:pPr>
            <w:r w:rsidRPr="00B57926">
              <w:rPr>
                <w:rFonts w:ascii="Arial" w:eastAsia="Calibri" w:hAnsi="Arial" w:cs="Arial"/>
                <w:sz w:val="16"/>
                <w:szCs w:val="20"/>
                <w:lang w:eastAsia="en-GB"/>
              </w:rPr>
              <w:t xml:space="preserve">3 yr. licence </w:t>
            </w:r>
          </w:p>
          <w:p w14:paraId="1A4BB4B8" w14:textId="77777777" w:rsidR="00031475" w:rsidRPr="00B57926" w:rsidRDefault="00031475" w:rsidP="00E31AB5">
            <w:pPr>
              <w:spacing w:after="0" w:line="240" w:lineRule="auto"/>
              <w:rPr>
                <w:rFonts w:ascii="Arial" w:eastAsia="Calibri" w:hAnsi="Arial" w:cs="Arial"/>
                <w:sz w:val="16"/>
                <w:szCs w:val="20"/>
                <w:lang w:eastAsia="en-GB"/>
              </w:rPr>
            </w:pPr>
          </w:p>
          <w:p w14:paraId="6560C405" w14:textId="77777777" w:rsidR="00031475" w:rsidRPr="00B57926" w:rsidRDefault="00031475" w:rsidP="00E31AB5">
            <w:pPr>
              <w:spacing w:after="0" w:line="240" w:lineRule="auto"/>
              <w:rPr>
                <w:rFonts w:ascii="Arial" w:eastAsia="Calibri" w:hAnsi="Arial" w:cs="Arial"/>
                <w:szCs w:val="20"/>
                <w:lang w:eastAsia="en-GB"/>
              </w:rPr>
            </w:pPr>
            <w:r w:rsidRPr="00B57926">
              <w:rPr>
                <w:rFonts w:ascii="Arial" w:eastAsia="Calibri" w:hAnsi="Arial" w:cs="Arial"/>
                <w:sz w:val="16"/>
                <w:szCs w:val="20"/>
                <w:lang w:eastAsia="en-GB"/>
              </w:rPr>
              <w:lastRenderedPageBreak/>
              <w:t>Min 1 unannounced visit within 12 month period</w:t>
            </w:r>
          </w:p>
        </w:tc>
      </w:tr>
      <w:tr w:rsidR="00031475" w:rsidRPr="00B57926" w14:paraId="52F41BEE" w14:textId="77777777" w:rsidTr="00E31AB5">
        <w:tc>
          <w:tcPr>
            <w:tcW w:w="0" w:type="auto"/>
            <w:vMerge/>
            <w:tcBorders>
              <w:top w:val="single" w:sz="4" w:space="0" w:color="auto"/>
              <w:left w:val="single" w:sz="4" w:space="0" w:color="auto"/>
              <w:bottom w:val="single" w:sz="4" w:space="0" w:color="auto"/>
              <w:right w:val="single" w:sz="4" w:space="0" w:color="auto"/>
            </w:tcBorders>
            <w:vAlign w:val="center"/>
            <w:hideMark/>
          </w:tcPr>
          <w:p w14:paraId="39FEB1C1" w14:textId="77777777" w:rsidR="00031475" w:rsidRPr="00B57926" w:rsidRDefault="00031475" w:rsidP="00E31AB5">
            <w:pPr>
              <w:spacing w:after="0" w:line="240" w:lineRule="auto"/>
              <w:rPr>
                <w:rFonts w:ascii="Arial" w:eastAsia="Calibri" w:hAnsi="Arial" w:cs="Arial"/>
                <w:b/>
                <w:szCs w:val="20"/>
                <w:lang w:eastAsia="en-GB"/>
              </w:rPr>
            </w:pPr>
          </w:p>
        </w:tc>
        <w:tc>
          <w:tcPr>
            <w:tcW w:w="1840" w:type="dxa"/>
            <w:tcBorders>
              <w:top w:val="single" w:sz="4" w:space="0" w:color="auto"/>
              <w:left w:val="single" w:sz="4" w:space="0" w:color="auto"/>
              <w:bottom w:val="single" w:sz="4" w:space="0" w:color="auto"/>
              <w:right w:val="single" w:sz="4" w:space="0" w:color="auto"/>
            </w:tcBorders>
            <w:shd w:val="clear" w:color="auto" w:fill="FFFFFF"/>
            <w:vAlign w:val="center"/>
          </w:tcPr>
          <w:p w14:paraId="7AF614BF" w14:textId="77777777" w:rsidR="00031475" w:rsidRPr="00B57926" w:rsidRDefault="00031475" w:rsidP="00E31AB5">
            <w:pPr>
              <w:spacing w:after="0" w:line="240" w:lineRule="auto"/>
              <w:jc w:val="center"/>
              <w:rPr>
                <w:rFonts w:ascii="Arial" w:eastAsia="Calibri" w:hAnsi="Arial" w:cs="Arial"/>
                <w:b/>
                <w:szCs w:val="20"/>
                <w:lang w:eastAsia="en-GB"/>
              </w:rPr>
            </w:pPr>
          </w:p>
          <w:p w14:paraId="4D86E935" w14:textId="77777777" w:rsidR="00031475" w:rsidRPr="00B57926" w:rsidRDefault="00031475" w:rsidP="00E31AB5">
            <w:pPr>
              <w:spacing w:after="0" w:line="240" w:lineRule="auto"/>
              <w:jc w:val="center"/>
              <w:rPr>
                <w:rFonts w:ascii="Arial" w:eastAsia="Calibri" w:hAnsi="Arial" w:cs="Arial"/>
                <w:b/>
                <w:szCs w:val="20"/>
                <w:lang w:eastAsia="en-GB"/>
              </w:rPr>
            </w:pPr>
          </w:p>
          <w:p w14:paraId="4BAD7FFA" w14:textId="77777777" w:rsidR="00031475" w:rsidRPr="00B57926" w:rsidRDefault="00031475" w:rsidP="00E31AB5">
            <w:pPr>
              <w:spacing w:after="0" w:line="240" w:lineRule="auto"/>
              <w:jc w:val="center"/>
              <w:rPr>
                <w:rFonts w:ascii="Arial" w:eastAsia="Calibri" w:hAnsi="Arial" w:cs="Arial"/>
                <w:b/>
                <w:szCs w:val="20"/>
                <w:lang w:eastAsia="en-GB"/>
              </w:rPr>
            </w:pPr>
            <w:r w:rsidRPr="00B57926">
              <w:rPr>
                <w:rFonts w:ascii="Arial" w:eastAsia="Calibri" w:hAnsi="Arial" w:cs="Arial"/>
                <w:b/>
                <w:szCs w:val="20"/>
                <w:lang w:eastAsia="en-GB"/>
              </w:rPr>
              <w:t>High Risk</w:t>
            </w:r>
          </w:p>
          <w:p w14:paraId="5A137EF9" w14:textId="77777777" w:rsidR="00031475" w:rsidRPr="00B57926" w:rsidRDefault="00031475" w:rsidP="00E31AB5">
            <w:pPr>
              <w:spacing w:after="0" w:line="240" w:lineRule="auto"/>
              <w:jc w:val="center"/>
              <w:rPr>
                <w:rFonts w:ascii="Arial" w:eastAsia="Calibri" w:hAnsi="Arial" w:cs="Arial"/>
                <w:b/>
                <w:szCs w:val="20"/>
                <w:lang w:eastAsia="en-GB"/>
              </w:rPr>
            </w:pPr>
          </w:p>
        </w:tc>
        <w:tc>
          <w:tcPr>
            <w:tcW w:w="2008" w:type="dxa"/>
            <w:tcBorders>
              <w:top w:val="single" w:sz="4" w:space="0" w:color="auto"/>
              <w:left w:val="single" w:sz="4" w:space="0" w:color="auto"/>
              <w:bottom w:val="single" w:sz="4" w:space="0" w:color="auto"/>
              <w:right w:val="single" w:sz="4" w:space="0" w:color="auto"/>
            </w:tcBorders>
            <w:vAlign w:val="center"/>
          </w:tcPr>
          <w:p w14:paraId="38FAF88A" w14:textId="77777777" w:rsidR="00031475" w:rsidRPr="00B57926" w:rsidRDefault="00031475" w:rsidP="00E31AB5">
            <w:pPr>
              <w:spacing w:after="0" w:line="240" w:lineRule="auto"/>
              <w:jc w:val="center"/>
              <w:rPr>
                <w:rFonts w:ascii="Arial" w:eastAsia="Calibri" w:hAnsi="Arial" w:cs="Arial"/>
                <w:b/>
                <w:szCs w:val="20"/>
                <w:lang w:eastAsia="en-GB"/>
              </w:rPr>
            </w:pPr>
            <w:r w:rsidRPr="00B57926">
              <w:rPr>
                <w:rFonts w:ascii="Arial" w:eastAsia="Calibri" w:hAnsi="Arial" w:cs="Arial"/>
                <w:b/>
                <w:szCs w:val="20"/>
                <w:lang w:eastAsia="en-GB"/>
              </w:rPr>
              <w:t>1 Star</w:t>
            </w:r>
          </w:p>
          <w:p w14:paraId="0F1D970F" w14:textId="77777777" w:rsidR="00031475" w:rsidRPr="00B57926" w:rsidRDefault="00031475" w:rsidP="00E31AB5">
            <w:pPr>
              <w:spacing w:after="0" w:line="240" w:lineRule="auto"/>
              <w:rPr>
                <w:rFonts w:ascii="Arial" w:eastAsia="Calibri" w:hAnsi="Arial" w:cs="Arial"/>
                <w:szCs w:val="20"/>
                <w:lang w:eastAsia="en-GB"/>
              </w:rPr>
            </w:pPr>
          </w:p>
          <w:p w14:paraId="7D38D484" w14:textId="77777777" w:rsidR="00031475" w:rsidRPr="00B57926" w:rsidRDefault="00031475" w:rsidP="00E31AB5">
            <w:pPr>
              <w:spacing w:after="0" w:line="240" w:lineRule="auto"/>
              <w:rPr>
                <w:rFonts w:ascii="Arial" w:eastAsia="Calibri" w:hAnsi="Arial" w:cs="Arial"/>
                <w:sz w:val="16"/>
                <w:szCs w:val="20"/>
                <w:lang w:eastAsia="en-GB"/>
              </w:rPr>
            </w:pPr>
            <w:r w:rsidRPr="00B57926">
              <w:rPr>
                <w:rFonts w:ascii="Arial" w:eastAsia="Calibri" w:hAnsi="Arial" w:cs="Arial"/>
                <w:sz w:val="16"/>
                <w:szCs w:val="20"/>
                <w:lang w:eastAsia="en-GB"/>
              </w:rPr>
              <w:t xml:space="preserve">1 yr. licence </w:t>
            </w:r>
          </w:p>
          <w:p w14:paraId="083DC364" w14:textId="77777777" w:rsidR="00031475" w:rsidRPr="00B57926" w:rsidRDefault="00031475" w:rsidP="00E31AB5">
            <w:pPr>
              <w:spacing w:after="0" w:line="240" w:lineRule="auto"/>
              <w:rPr>
                <w:rFonts w:ascii="Arial" w:eastAsia="Calibri" w:hAnsi="Arial" w:cs="Arial"/>
                <w:sz w:val="16"/>
                <w:szCs w:val="20"/>
                <w:lang w:eastAsia="en-GB"/>
              </w:rPr>
            </w:pPr>
          </w:p>
          <w:p w14:paraId="447D9B7C" w14:textId="77777777" w:rsidR="00031475" w:rsidRPr="00B57926" w:rsidRDefault="00031475" w:rsidP="00E31AB5">
            <w:pPr>
              <w:spacing w:after="0" w:line="240" w:lineRule="auto"/>
              <w:rPr>
                <w:rFonts w:ascii="Arial" w:eastAsia="Calibri" w:hAnsi="Arial" w:cs="Arial"/>
                <w:szCs w:val="20"/>
                <w:lang w:eastAsia="en-GB"/>
              </w:rPr>
            </w:pPr>
            <w:r w:rsidRPr="00B57926">
              <w:rPr>
                <w:rFonts w:ascii="Arial" w:eastAsia="Calibri" w:hAnsi="Arial" w:cs="Arial"/>
                <w:sz w:val="16"/>
                <w:szCs w:val="20"/>
                <w:lang w:eastAsia="en-GB"/>
              </w:rPr>
              <w:t>Min 1 unannounced visit within 12 month period</w:t>
            </w:r>
          </w:p>
        </w:tc>
        <w:tc>
          <w:tcPr>
            <w:tcW w:w="2400" w:type="dxa"/>
            <w:tcBorders>
              <w:top w:val="single" w:sz="4" w:space="0" w:color="auto"/>
              <w:left w:val="single" w:sz="4" w:space="0" w:color="auto"/>
              <w:bottom w:val="single" w:sz="4" w:space="0" w:color="auto"/>
              <w:right w:val="single" w:sz="4" w:space="0" w:color="auto"/>
            </w:tcBorders>
            <w:vAlign w:val="center"/>
          </w:tcPr>
          <w:p w14:paraId="21C2BAD1" w14:textId="77777777" w:rsidR="00031475" w:rsidRPr="00B57926" w:rsidRDefault="00031475" w:rsidP="00E31AB5">
            <w:pPr>
              <w:spacing w:after="0" w:line="240" w:lineRule="auto"/>
              <w:jc w:val="center"/>
              <w:rPr>
                <w:rFonts w:ascii="Arial" w:eastAsia="Calibri" w:hAnsi="Arial" w:cs="Arial"/>
                <w:b/>
                <w:szCs w:val="20"/>
                <w:lang w:eastAsia="en-GB"/>
              </w:rPr>
            </w:pPr>
            <w:r w:rsidRPr="00B57926">
              <w:rPr>
                <w:rFonts w:ascii="Arial" w:eastAsia="Calibri" w:hAnsi="Arial" w:cs="Arial"/>
                <w:b/>
                <w:szCs w:val="20"/>
                <w:lang w:eastAsia="en-GB"/>
              </w:rPr>
              <w:t>2 Star</w:t>
            </w:r>
          </w:p>
          <w:p w14:paraId="4685A470" w14:textId="77777777" w:rsidR="00031475" w:rsidRPr="00B57926" w:rsidRDefault="00031475" w:rsidP="00E31AB5">
            <w:pPr>
              <w:spacing w:after="0" w:line="240" w:lineRule="auto"/>
              <w:rPr>
                <w:rFonts w:ascii="Arial" w:eastAsia="Calibri" w:hAnsi="Arial" w:cs="Arial"/>
                <w:szCs w:val="20"/>
                <w:lang w:eastAsia="en-GB"/>
              </w:rPr>
            </w:pPr>
          </w:p>
          <w:p w14:paraId="10024597" w14:textId="77777777" w:rsidR="00031475" w:rsidRPr="00B57926" w:rsidRDefault="00031475" w:rsidP="00E31AB5">
            <w:pPr>
              <w:spacing w:after="0" w:line="240" w:lineRule="auto"/>
              <w:rPr>
                <w:rFonts w:ascii="Arial" w:eastAsia="Calibri" w:hAnsi="Arial" w:cs="Arial"/>
                <w:sz w:val="16"/>
                <w:szCs w:val="20"/>
                <w:lang w:eastAsia="en-GB"/>
              </w:rPr>
            </w:pPr>
            <w:r w:rsidRPr="00B57926">
              <w:rPr>
                <w:rFonts w:ascii="Arial" w:eastAsia="Calibri" w:hAnsi="Arial" w:cs="Arial"/>
                <w:sz w:val="16"/>
                <w:szCs w:val="20"/>
                <w:lang w:eastAsia="en-GB"/>
              </w:rPr>
              <w:t xml:space="preserve">1 yr. licence </w:t>
            </w:r>
          </w:p>
          <w:p w14:paraId="423470B8" w14:textId="77777777" w:rsidR="00031475" w:rsidRPr="00B57926" w:rsidRDefault="00031475" w:rsidP="00E31AB5">
            <w:pPr>
              <w:spacing w:after="0" w:line="240" w:lineRule="auto"/>
              <w:rPr>
                <w:rFonts w:ascii="Arial" w:eastAsia="Calibri" w:hAnsi="Arial" w:cs="Arial"/>
                <w:sz w:val="16"/>
                <w:szCs w:val="20"/>
                <w:lang w:eastAsia="en-GB"/>
              </w:rPr>
            </w:pPr>
          </w:p>
          <w:p w14:paraId="70D52BE4" w14:textId="77777777" w:rsidR="00031475" w:rsidRPr="00B57926" w:rsidRDefault="00031475" w:rsidP="00E31AB5">
            <w:pPr>
              <w:spacing w:after="0" w:line="240" w:lineRule="auto"/>
              <w:rPr>
                <w:rFonts w:ascii="Arial" w:eastAsia="Calibri" w:hAnsi="Arial" w:cs="Arial"/>
                <w:szCs w:val="20"/>
                <w:lang w:eastAsia="en-GB"/>
              </w:rPr>
            </w:pPr>
            <w:r w:rsidRPr="00B57926">
              <w:rPr>
                <w:rFonts w:ascii="Arial" w:eastAsia="Calibri" w:hAnsi="Arial" w:cs="Arial"/>
                <w:sz w:val="16"/>
                <w:szCs w:val="20"/>
                <w:lang w:eastAsia="en-GB"/>
              </w:rPr>
              <w:t>Min 1 unannounced visit within 12 month period</w:t>
            </w:r>
          </w:p>
        </w:tc>
        <w:tc>
          <w:tcPr>
            <w:tcW w:w="2516" w:type="dxa"/>
            <w:tcBorders>
              <w:top w:val="single" w:sz="4" w:space="0" w:color="auto"/>
              <w:left w:val="single" w:sz="4" w:space="0" w:color="auto"/>
              <w:bottom w:val="single" w:sz="4" w:space="0" w:color="auto"/>
              <w:right w:val="single" w:sz="4" w:space="0" w:color="auto"/>
            </w:tcBorders>
            <w:vAlign w:val="center"/>
          </w:tcPr>
          <w:p w14:paraId="3D01BCFE" w14:textId="77777777" w:rsidR="00031475" w:rsidRPr="00B57926" w:rsidRDefault="00031475" w:rsidP="00E31AB5">
            <w:pPr>
              <w:spacing w:after="0" w:line="240" w:lineRule="auto"/>
              <w:jc w:val="center"/>
              <w:rPr>
                <w:rFonts w:ascii="Arial" w:eastAsia="Calibri" w:hAnsi="Arial" w:cs="Arial"/>
                <w:b/>
                <w:szCs w:val="20"/>
                <w:lang w:eastAsia="en-GB"/>
              </w:rPr>
            </w:pPr>
            <w:r w:rsidRPr="00B57926">
              <w:rPr>
                <w:rFonts w:ascii="Arial" w:eastAsia="Calibri" w:hAnsi="Arial" w:cs="Arial"/>
                <w:b/>
                <w:szCs w:val="20"/>
                <w:lang w:eastAsia="en-GB"/>
              </w:rPr>
              <w:t>4 Star</w:t>
            </w:r>
          </w:p>
          <w:p w14:paraId="06BC3D29" w14:textId="77777777" w:rsidR="00031475" w:rsidRPr="00B57926" w:rsidRDefault="00031475" w:rsidP="00E31AB5">
            <w:pPr>
              <w:spacing w:after="0" w:line="240" w:lineRule="auto"/>
              <w:rPr>
                <w:rFonts w:ascii="Arial" w:eastAsia="Calibri" w:hAnsi="Arial" w:cs="Arial"/>
                <w:szCs w:val="20"/>
                <w:lang w:eastAsia="en-GB"/>
              </w:rPr>
            </w:pPr>
          </w:p>
          <w:p w14:paraId="7E82FC0C" w14:textId="77777777" w:rsidR="00031475" w:rsidRPr="00B57926" w:rsidRDefault="00031475" w:rsidP="00E31AB5">
            <w:pPr>
              <w:spacing w:after="0" w:line="240" w:lineRule="auto"/>
              <w:rPr>
                <w:rFonts w:ascii="Arial" w:eastAsia="Calibri" w:hAnsi="Arial" w:cs="Arial"/>
                <w:sz w:val="16"/>
                <w:szCs w:val="20"/>
                <w:lang w:eastAsia="en-GB"/>
              </w:rPr>
            </w:pPr>
            <w:r w:rsidRPr="00B57926">
              <w:rPr>
                <w:rFonts w:ascii="Arial" w:eastAsia="Calibri" w:hAnsi="Arial" w:cs="Arial"/>
                <w:sz w:val="16"/>
                <w:szCs w:val="20"/>
                <w:lang w:eastAsia="en-GB"/>
              </w:rPr>
              <w:t xml:space="preserve">2 yr. licence </w:t>
            </w:r>
          </w:p>
          <w:p w14:paraId="020C545F" w14:textId="77777777" w:rsidR="00031475" w:rsidRPr="00B57926" w:rsidRDefault="00031475" w:rsidP="00E31AB5">
            <w:pPr>
              <w:spacing w:after="0" w:line="240" w:lineRule="auto"/>
              <w:rPr>
                <w:rFonts w:ascii="Arial" w:eastAsia="Calibri" w:hAnsi="Arial" w:cs="Arial"/>
                <w:sz w:val="16"/>
                <w:szCs w:val="20"/>
                <w:lang w:eastAsia="en-GB"/>
              </w:rPr>
            </w:pPr>
          </w:p>
          <w:p w14:paraId="2E0D654E" w14:textId="77777777" w:rsidR="00031475" w:rsidRPr="00B57926" w:rsidRDefault="00031475" w:rsidP="00E31AB5">
            <w:pPr>
              <w:spacing w:after="0" w:line="240" w:lineRule="auto"/>
              <w:rPr>
                <w:rFonts w:ascii="Arial" w:eastAsia="Calibri" w:hAnsi="Arial" w:cs="Arial"/>
                <w:szCs w:val="20"/>
                <w:lang w:eastAsia="en-GB"/>
              </w:rPr>
            </w:pPr>
            <w:r w:rsidRPr="00B57926">
              <w:rPr>
                <w:rFonts w:ascii="Arial" w:eastAsia="Calibri" w:hAnsi="Arial" w:cs="Arial"/>
                <w:sz w:val="16"/>
                <w:szCs w:val="20"/>
                <w:lang w:eastAsia="en-GB"/>
              </w:rPr>
              <w:t>Min 1 unannounced visit within 12 month period</w:t>
            </w:r>
          </w:p>
        </w:tc>
      </w:tr>
    </w:tbl>
    <w:p w14:paraId="79E06BF3" w14:textId="77777777" w:rsidR="00031475" w:rsidRPr="00B57926" w:rsidRDefault="00031475" w:rsidP="00031475">
      <w:pPr>
        <w:spacing w:after="0" w:line="200" w:lineRule="exact"/>
        <w:rPr>
          <w:rFonts w:ascii="Times New Roman" w:eastAsia="Times New Roman" w:hAnsi="Times New Roman" w:cs="Arial"/>
          <w:sz w:val="20"/>
          <w:szCs w:val="20"/>
          <w:lang w:eastAsia="en-GB"/>
        </w:rPr>
      </w:pPr>
    </w:p>
    <w:p w14:paraId="319A3819" w14:textId="77777777" w:rsidR="00031475" w:rsidRPr="00B57926" w:rsidRDefault="00031475" w:rsidP="00031475">
      <w:pPr>
        <w:spacing w:after="0" w:line="240" w:lineRule="auto"/>
        <w:rPr>
          <w:rFonts w:ascii="Arial" w:eastAsia="Times New Roman" w:hAnsi="Arial" w:cs="Times New Roman"/>
          <w:sz w:val="24"/>
          <w:szCs w:val="20"/>
        </w:rPr>
      </w:pPr>
    </w:p>
    <w:p w14:paraId="0466E370" w14:textId="77777777" w:rsidR="00031475" w:rsidRPr="00B57926" w:rsidRDefault="00031475" w:rsidP="00031475">
      <w:pPr>
        <w:spacing w:after="0" w:line="240" w:lineRule="auto"/>
        <w:rPr>
          <w:rFonts w:ascii="Arial" w:eastAsia="Times New Roman" w:hAnsi="Arial" w:cs="Times New Roman"/>
          <w:sz w:val="24"/>
          <w:szCs w:val="20"/>
        </w:rPr>
      </w:pPr>
    </w:p>
    <w:p w14:paraId="7A2FF6AF" w14:textId="77777777" w:rsidR="00031475" w:rsidRDefault="00031475" w:rsidP="00031475"/>
    <w:p w14:paraId="112445F1" w14:textId="77777777" w:rsidR="005518E9" w:rsidRDefault="005518E9"/>
    <w:sectPr w:rsidR="005518E9" w:rsidSect="00031475">
      <w:headerReference w:type="default" r:id="rId7"/>
      <w:pgSz w:w="11906" w:h="16838" w:code="9"/>
      <w:pgMar w:top="1440" w:right="1440" w:bottom="567" w:left="1440" w:header="284"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D279F" w14:textId="77777777" w:rsidR="00031475" w:rsidRDefault="00031475" w:rsidP="00031475">
      <w:pPr>
        <w:spacing w:after="0" w:line="240" w:lineRule="auto"/>
      </w:pPr>
      <w:r>
        <w:separator/>
      </w:r>
    </w:p>
  </w:endnote>
  <w:endnote w:type="continuationSeparator" w:id="0">
    <w:p w14:paraId="109D4AB9" w14:textId="77777777" w:rsidR="00031475" w:rsidRDefault="00031475" w:rsidP="00031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F16C4" w14:textId="77777777" w:rsidR="00031475" w:rsidRDefault="00031475" w:rsidP="00031475">
      <w:pPr>
        <w:spacing w:after="0" w:line="240" w:lineRule="auto"/>
      </w:pPr>
      <w:r>
        <w:separator/>
      </w:r>
    </w:p>
  </w:footnote>
  <w:footnote w:type="continuationSeparator" w:id="0">
    <w:p w14:paraId="41D9ED61" w14:textId="77777777" w:rsidR="00031475" w:rsidRDefault="00031475" w:rsidP="00031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1F126" w14:textId="457E91D8" w:rsidR="00031475" w:rsidRDefault="00031475" w:rsidP="00031475">
    <w:pPr>
      <w:pStyle w:val="Header"/>
      <w:jc w:val="center"/>
    </w:pPr>
    <w:r>
      <w:rPr>
        <w:noProof/>
        <w:lang w:eastAsia="en-GB"/>
      </w:rPr>
      <w:drawing>
        <wp:inline distT="0" distB="0" distL="0" distR="0" wp14:anchorId="23ADE250" wp14:editId="60CFDE8B">
          <wp:extent cx="283845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38450"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B68079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2"/>
    <w:multiLevelType w:val="hybridMultilevel"/>
    <w:tmpl w:val="4E6AFB6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3"/>
    <w:multiLevelType w:val="hybridMultilevel"/>
    <w:tmpl w:val="25E45D32"/>
    <w:lvl w:ilvl="0" w:tplc="FFFFFFFF">
      <w:start w:val="1"/>
      <w:numFmt w:val="bullet"/>
      <w:lvlText w:val=""/>
      <w:lvlJc w:val="left"/>
      <w:pPr>
        <w:ind w:left="0" w:firstLine="0"/>
      </w:pPr>
    </w:lvl>
    <w:lvl w:ilvl="1" w:tplc="FFFFFFFF">
      <w:start w:val="15"/>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4"/>
    <w:multiLevelType w:val="hybridMultilevel"/>
    <w:tmpl w:val="519B500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05"/>
    <w:multiLevelType w:val="hybridMultilevel"/>
    <w:tmpl w:val="431BD7B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07"/>
    <w:multiLevelType w:val="hybridMultilevel"/>
    <w:tmpl w:val="7C83E45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48097A"/>
    <w:multiLevelType w:val="hybridMultilevel"/>
    <w:tmpl w:val="983A59B8"/>
    <w:lvl w:ilvl="0" w:tplc="7D70AAA0">
      <w:start w:val="1"/>
      <w:numFmt w:val="decimal"/>
      <w:lvlText w:val="%1."/>
      <w:lvlJc w:val="left"/>
      <w:pPr>
        <w:ind w:left="720" w:hanging="360"/>
      </w:pPr>
    </w:lvl>
    <w:lvl w:ilvl="1" w:tplc="538A6420">
      <w:start w:val="1"/>
      <w:numFmt w:val="lowerLetter"/>
      <w:lvlText w:val="%2."/>
      <w:lvlJc w:val="left"/>
      <w:pPr>
        <w:ind w:left="1440" w:hanging="360"/>
      </w:pPr>
    </w:lvl>
    <w:lvl w:ilvl="2" w:tplc="BE7AE4D2">
      <w:start w:val="1"/>
      <w:numFmt w:val="lowerRoman"/>
      <w:lvlText w:val="%3."/>
      <w:lvlJc w:val="right"/>
      <w:pPr>
        <w:ind w:left="2160" w:hanging="180"/>
      </w:pPr>
    </w:lvl>
    <w:lvl w:ilvl="3" w:tplc="0C685424">
      <w:start w:val="1"/>
      <w:numFmt w:val="decimal"/>
      <w:lvlText w:val="%4."/>
      <w:lvlJc w:val="left"/>
      <w:pPr>
        <w:ind w:left="2880" w:hanging="360"/>
      </w:pPr>
    </w:lvl>
    <w:lvl w:ilvl="4" w:tplc="407E9914">
      <w:start w:val="1"/>
      <w:numFmt w:val="lowerLetter"/>
      <w:lvlText w:val="%5."/>
      <w:lvlJc w:val="left"/>
      <w:pPr>
        <w:ind w:left="3600" w:hanging="360"/>
      </w:pPr>
    </w:lvl>
    <w:lvl w:ilvl="5" w:tplc="0DA6F156">
      <w:start w:val="1"/>
      <w:numFmt w:val="lowerRoman"/>
      <w:lvlText w:val="%6."/>
      <w:lvlJc w:val="right"/>
      <w:pPr>
        <w:ind w:left="4320" w:hanging="180"/>
      </w:pPr>
    </w:lvl>
    <w:lvl w:ilvl="6" w:tplc="28FA7C00">
      <w:start w:val="1"/>
      <w:numFmt w:val="decimal"/>
      <w:lvlText w:val="%7."/>
      <w:lvlJc w:val="left"/>
      <w:pPr>
        <w:ind w:left="5040" w:hanging="360"/>
      </w:pPr>
    </w:lvl>
    <w:lvl w:ilvl="7" w:tplc="6A1632BC">
      <w:start w:val="1"/>
      <w:numFmt w:val="lowerLetter"/>
      <w:lvlText w:val="%8."/>
      <w:lvlJc w:val="left"/>
      <w:pPr>
        <w:ind w:left="5760" w:hanging="360"/>
      </w:pPr>
    </w:lvl>
    <w:lvl w:ilvl="8" w:tplc="B62C4A86">
      <w:start w:val="1"/>
      <w:numFmt w:val="lowerRoman"/>
      <w:lvlText w:val="%9."/>
      <w:lvlJc w:val="right"/>
      <w:pPr>
        <w:ind w:left="6480" w:hanging="180"/>
      </w:pPr>
    </w:lvl>
  </w:abstractNum>
  <w:abstractNum w:abstractNumId="7" w15:restartNumberingAfterBreak="0">
    <w:nsid w:val="050C5C6D"/>
    <w:multiLevelType w:val="hybridMultilevel"/>
    <w:tmpl w:val="E570B938"/>
    <w:lvl w:ilvl="0" w:tplc="3DF8E0E4">
      <w:start w:val="1"/>
      <w:numFmt w:val="decimal"/>
      <w:lvlText w:val="%1."/>
      <w:lvlJc w:val="left"/>
      <w:pPr>
        <w:ind w:left="643" w:hanging="360"/>
      </w:pPr>
      <w:rPr>
        <w:color w:val="00B0F0"/>
      </w:rPr>
    </w:lvl>
    <w:lvl w:ilvl="1" w:tplc="6F12616C">
      <w:start w:val="1"/>
      <w:numFmt w:val="lowerLetter"/>
      <w:lvlText w:val="%2."/>
      <w:lvlJc w:val="left"/>
      <w:pPr>
        <w:ind w:left="1440" w:hanging="360"/>
      </w:pPr>
    </w:lvl>
    <w:lvl w:ilvl="2" w:tplc="C23E7F78">
      <w:start w:val="1"/>
      <w:numFmt w:val="lowerRoman"/>
      <w:lvlText w:val="%3."/>
      <w:lvlJc w:val="right"/>
      <w:pPr>
        <w:ind w:left="2160" w:hanging="180"/>
      </w:pPr>
    </w:lvl>
    <w:lvl w:ilvl="3" w:tplc="A40E5682">
      <w:start w:val="1"/>
      <w:numFmt w:val="decimal"/>
      <w:lvlText w:val="%4."/>
      <w:lvlJc w:val="left"/>
      <w:pPr>
        <w:ind w:left="2880" w:hanging="360"/>
      </w:pPr>
    </w:lvl>
    <w:lvl w:ilvl="4" w:tplc="1466F21A">
      <w:start w:val="1"/>
      <w:numFmt w:val="lowerLetter"/>
      <w:lvlText w:val="%5."/>
      <w:lvlJc w:val="left"/>
      <w:pPr>
        <w:ind w:left="3600" w:hanging="360"/>
      </w:pPr>
    </w:lvl>
    <w:lvl w:ilvl="5" w:tplc="7F0EDB8E">
      <w:start w:val="1"/>
      <w:numFmt w:val="lowerRoman"/>
      <w:lvlText w:val="%6."/>
      <w:lvlJc w:val="right"/>
      <w:pPr>
        <w:ind w:left="4320" w:hanging="180"/>
      </w:pPr>
    </w:lvl>
    <w:lvl w:ilvl="6" w:tplc="7CEAA6AE">
      <w:start w:val="1"/>
      <w:numFmt w:val="decimal"/>
      <w:lvlText w:val="%7."/>
      <w:lvlJc w:val="left"/>
      <w:pPr>
        <w:ind w:left="5040" w:hanging="360"/>
      </w:pPr>
    </w:lvl>
    <w:lvl w:ilvl="7" w:tplc="DF18208A">
      <w:start w:val="1"/>
      <w:numFmt w:val="lowerLetter"/>
      <w:lvlText w:val="%8."/>
      <w:lvlJc w:val="left"/>
      <w:pPr>
        <w:ind w:left="5760" w:hanging="360"/>
      </w:pPr>
    </w:lvl>
    <w:lvl w:ilvl="8" w:tplc="D2A237C6">
      <w:start w:val="1"/>
      <w:numFmt w:val="lowerRoman"/>
      <w:lvlText w:val="%9."/>
      <w:lvlJc w:val="right"/>
      <w:pPr>
        <w:ind w:left="6480" w:hanging="180"/>
      </w:pPr>
    </w:lvl>
  </w:abstractNum>
  <w:abstractNum w:abstractNumId="8" w15:restartNumberingAfterBreak="0">
    <w:nsid w:val="050E0FD5"/>
    <w:multiLevelType w:val="hybridMultilevel"/>
    <w:tmpl w:val="1EAC2708"/>
    <w:lvl w:ilvl="0" w:tplc="B9F443CC">
      <w:start w:val="1"/>
      <w:numFmt w:val="decimal"/>
      <w:lvlText w:val="%1."/>
      <w:lvlJc w:val="left"/>
      <w:pPr>
        <w:ind w:left="785" w:hanging="360"/>
      </w:pPr>
      <w:rPr>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D14DC0"/>
    <w:multiLevelType w:val="hybridMultilevel"/>
    <w:tmpl w:val="F5C04CAC"/>
    <w:lvl w:ilvl="0" w:tplc="BA54B3C2">
      <w:start w:val="1"/>
      <w:numFmt w:val="decimal"/>
      <w:lvlText w:val="%1."/>
      <w:lvlJc w:val="left"/>
      <w:pPr>
        <w:ind w:left="720" w:hanging="360"/>
      </w:pPr>
    </w:lvl>
    <w:lvl w:ilvl="1" w:tplc="B8F64914">
      <w:start w:val="1"/>
      <w:numFmt w:val="lowerLetter"/>
      <w:lvlText w:val="%2."/>
      <w:lvlJc w:val="left"/>
      <w:pPr>
        <w:ind w:left="1440" w:hanging="360"/>
      </w:pPr>
    </w:lvl>
    <w:lvl w:ilvl="2" w:tplc="E5080594">
      <w:start w:val="1"/>
      <w:numFmt w:val="lowerRoman"/>
      <w:lvlText w:val="%3."/>
      <w:lvlJc w:val="right"/>
      <w:pPr>
        <w:ind w:left="2160" w:hanging="180"/>
      </w:pPr>
    </w:lvl>
    <w:lvl w:ilvl="3" w:tplc="4A8A27B8">
      <w:start w:val="1"/>
      <w:numFmt w:val="decimal"/>
      <w:lvlText w:val="%4."/>
      <w:lvlJc w:val="left"/>
      <w:pPr>
        <w:ind w:left="2880" w:hanging="360"/>
      </w:pPr>
    </w:lvl>
    <w:lvl w:ilvl="4" w:tplc="41560C0C">
      <w:start w:val="1"/>
      <w:numFmt w:val="lowerLetter"/>
      <w:lvlText w:val="%5."/>
      <w:lvlJc w:val="left"/>
      <w:pPr>
        <w:ind w:left="3600" w:hanging="360"/>
      </w:pPr>
    </w:lvl>
    <w:lvl w:ilvl="5" w:tplc="9FB0A3FA">
      <w:start w:val="1"/>
      <w:numFmt w:val="lowerRoman"/>
      <w:lvlText w:val="%6."/>
      <w:lvlJc w:val="right"/>
      <w:pPr>
        <w:ind w:left="4320" w:hanging="180"/>
      </w:pPr>
    </w:lvl>
    <w:lvl w:ilvl="6" w:tplc="414C5E3C">
      <w:start w:val="1"/>
      <w:numFmt w:val="decimal"/>
      <w:lvlText w:val="%7."/>
      <w:lvlJc w:val="left"/>
      <w:pPr>
        <w:ind w:left="5040" w:hanging="360"/>
      </w:pPr>
    </w:lvl>
    <w:lvl w:ilvl="7" w:tplc="A6D02848">
      <w:start w:val="1"/>
      <w:numFmt w:val="lowerLetter"/>
      <w:lvlText w:val="%8."/>
      <w:lvlJc w:val="left"/>
      <w:pPr>
        <w:ind w:left="5760" w:hanging="360"/>
      </w:pPr>
    </w:lvl>
    <w:lvl w:ilvl="8" w:tplc="B6544580">
      <w:start w:val="1"/>
      <w:numFmt w:val="lowerRoman"/>
      <w:lvlText w:val="%9."/>
      <w:lvlJc w:val="right"/>
      <w:pPr>
        <w:ind w:left="6480" w:hanging="180"/>
      </w:pPr>
    </w:lvl>
  </w:abstractNum>
  <w:abstractNum w:abstractNumId="10" w15:restartNumberingAfterBreak="0">
    <w:nsid w:val="115640BA"/>
    <w:multiLevelType w:val="hybridMultilevel"/>
    <w:tmpl w:val="E5AA4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695A2D"/>
    <w:multiLevelType w:val="hybridMultilevel"/>
    <w:tmpl w:val="5B6A70F6"/>
    <w:lvl w:ilvl="0" w:tplc="1A34BD7E">
      <w:start w:val="1"/>
      <w:numFmt w:val="decimal"/>
      <w:lvlText w:val="%1."/>
      <w:lvlJc w:val="left"/>
      <w:pPr>
        <w:ind w:left="720" w:hanging="360"/>
      </w:pPr>
    </w:lvl>
    <w:lvl w:ilvl="1" w:tplc="430C908E">
      <w:start w:val="1"/>
      <w:numFmt w:val="lowerLetter"/>
      <w:lvlText w:val="%2."/>
      <w:lvlJc w:val="left"/>
      <w:pPr>
        <w:ind w:left="1440" w:hanging="360"/>
      </w:pPr>
    </w:lvl>
    <w:lvl w:ilvl="2" w:tplc="2144A7FA">
      <w:start w:val="1"/>
      <w:numFmt w:val="lowerRoman"/>
      <w:lvlText w:val="%3."/>
      <w:lvlJc w:val="right"/>
      <w:pPr>
        <w:ind w:left="2160" w:hanging="180"/>
      </w:pPr>
    </w:lvl>
    <w:lvl w:ilvl="3" w:tplc="C1E4BCBE">
      <w:start w:val="1"/>
      <w:numFmt w:val="decimal"/>
      <w:lvlText w:val="%4."/>
      <w:lvlJc w:val="left"/>
      <w:pPr>
        <w:ind w:left="2880" w:hanging="360"/>
      </w:pPr>
    </w:lvl>
    <w:lvl w:ilvl="4" w:tplc="71FA1E90">
      <w:start w:val="1"/>
      <w:numFmt w:val="lowerLetter"/>
      <w:lvlText w:val="%5."/>
      <w:lvlJc w:val="left"/>
      <w:pPr>
        <w:ind w:left="3600" w:hanging="360"/>
      </w:pPr>
    </w:lvl>
    <w:lvl w:ilvl="5" w:tplc="C60E8850">
      <w:start w:val="1"/>
      <w:numFmt w:val="lowerRoman"/>
      <w:lvlText w:val="%6."/>
      <w:lvlJc w:val="right"/>
      <w:pPr>
        <w:ind w:left="4320" w:hanging="180"/>
      </w:pPr>
    </w:lvl>
    <w:lvl w:ilvl="6" w:tplc="F4980570">
      <w:start w:val="1"/>
      <w:numFmt w:val="decimal"/>
      <w:lvlText w:val="%7."/>
      <w:lvlJc w:val="left"/>
      <w:pPr>
        <w:ind w:left="5040" w:hanging="360"/>
      </w:pPr>
    </w:lvl>
    <w:lvl w:ilvl="7" w:tplc="143CC9E2">
      <w:start w:val="1"/>
      <w:numFmt w:val="lowerLetter"/>
      <w:lvlText w:val="%8."/>
      <w:lvlJc w:val="left"/>
      <w:pPr>
        <w:ind w:left="5760" w:hanging="360"/>
      </w:pPr>
    </w:lvl>
    <w:lvl w:ilvl="8" w:tplc="58621BF6">
      <w:start w:val="1"/>
      <w:numFmt w:val="lowerRoman"/>
      <w:lvlText w:val="%9."/>
      <w:lvlJc w:val="right"/>
      <w:pPr>
        <w:ind w:left="6480" w:hanging="180"/>
      </w:pPr>
    </w:lvl>
  </w:abstractNum>
  <w:abstractNum w:abstractNumId="12" w15:restartNumberingAfterBreak="0">
    <w:nsid w:val="2AD848E6"/>
    <w:multiLevelType w:val="hybridMultilevel"/>
    <w:tmpl w:val="D234C6A6"/>
    <w:lvl w:ilvl="0" w:tplc="55A2B2DA">
      <w:start w:val="1"/>
      <w:numFmt w:val="decimal"/>
      <w:lvlText w:val="%1."/>
      <w:lvlJc w:val="left"/>
      <w:pPr>
        <w:ind w:left="720" w:hanging="360"/>
      </w:pPr>
    </w:lvl>
    <w:lvl w:ilvl="1" w:tplc="DA48AAB0">
      <w:start w:val="1"/>
      <w:numFmt w:val="lowerLetter"/>
      <w:lvlText w:val="%2."/>
      <w:lvlJc w:val="left"/>
      <w:pPr>
        <w:ind w:left="1440" w:hanging="360"/>
      </w:pPr>
    </w:lvl>
    <w:lvl w:ilvl="2" w:tplc="BEEA966E">
      <w:start w:val="1"/>
      <w:numFmt w:val="lowerRoman"/>
      <w:lvlText w:val="%3."/>
      <w:lvlJc w:val="right"/>
      <w:pPr>
        <w:ind w:left="2160" w:hanging="180"/>
      </w:pPr>
    </w:lvl>
    <w:lvl w:ilvl="3" w:tplc="81285A52">
      <w:start w:val="1"/>
      <w:numFmt w:val="decimal"/>
      <w:lvlText w:val="%4."/>
      <w:lvlJc w:val="left"/>
      <w:pPr>
        <w:ind w:left="2880" w:hanging="360"/>
      </w:pPr>
    </w:lvl>
    <w:lvl w:ilvl="4" w:tplc="76A6304C">
      <w:start w:val="1"/>
      <w:numFmt w:val="lowerLetter"/>
      <w:lvlText w:val="%5."/>
      <w:lvlJc w:val="left"/>
      <w:pPr>
        <w:ind w:left="3600" w:hanging="360"/>
      </w:pPr>
    </w:lvl>
    <w:lvl w:ilvl="5" w:tplc="1F404BAA">
      <w:start w:val="1"/>
      <w:numFmt w:val="lowerRoman"/>
      <w:lvlText w:val="%6."/>
      <w:lvlJc w:val="right"/>
      <w:pPr>
        <w:ind w:left="4320" w:hanging="180"/>
      </w:pPr>
    </w:lvl>
    <w:lvl w:ilvl="6" w:tplc="38768F7C">
      <w:start w:val="1"/>
      <w:numFmt w:val="decimal"/>
      <w:lvlText w:val="%7."/>
      <w:lvlJc w:val="left"/>
      <w:pPr>
        <w:ind w:left="5040" w:hanging="360"/>
      </w:pPr>
    </w:lvl>
    <w:lvl w:ilvl="7" w:tplc="16BC7612">
      <w:start w:val="1"/>
      <w:numFmt w:val="lowerLetter"/>
      <w:lvlText w:val="%8."/>
      <w:lvlJc w:val="left"/>
      <w:pPr>
        <w:ind w:left="5760" w:hanging="360"/>
      </w:pPr>
    </w:lvl>
    <w:lvl w:ilvl="8" w:tplc="051EB980">
      <w:start w:val="1"/>
      <w:numFmt w:val="lowerRoman"/>
      <w:lvlText w:val="%9."/>
      <w:lvlJc w:val="right"/>
      <w:pPr>
        <w:ind w:left="6480" w:hanging="180"/>
      </w:pPr>
    </w:lvl>
  </w:abstractNum>
  <w:abstractNum w:abstractNumId="13" w15:restartNumberingAfterBreak="0">
    <w:nsid w:val="385B42E9"/>
    <w:multiLevelType w:val="hybridMultilevel"/>
    <w:tmpl w:val="61E893E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765074"/>
    <w:multiLevelType w:val="hybridMultilevel"/>
    <w:tmpl w:val="B87E70B4"/>
    <w:lvl w:ilvl="0" w:tplc="294EE1A6">
      <w:start w:val="1"/>
      <w:numFmt w:val="decimal"/>
      <w:lvlText w:val="%1."/>
      <w:lvlJc w:val="left"/>
      <w:pPr>
        <w:ind w:left="785" w:hanging="360"/>
      </w:pPr>
      <w:rPr>
        <w:color w:val="FF0000"/>
      </w:rPr>
    </w:lvl>
    <w:lvl w:ilvl="1" w:tplc="E326D162">
      <w:start w:val="1"/>
      <w:numFmt w:val="lowerLetter"/>
      <w:lvlText w:val="%2."/>
      <w:lvlJc w:val="left"/>
      <w:pPr>
        <w:ind w:left="1440" w:hanging="360"/>
      </w:pPr>
    </w:lvl>
    <w:lvl w:ilvl="2" w:tplc="597A25A8">
      <w:start w:val="1"/>
      <w:numFmt w:val="lowerRoman"/>
      <w:lvlText w:val="%3."/>
      <w:lvlJc w:val="right"/>
      <w:pPr>
        <w:ind w:left="2160" w:hanging="180"/>
      </w:pPr>
    </w:lvl>
    <w:lvl w:ilvl="3" w:tplc="03867C40">
      <w:start w:val="1"/>
      <w:numFmt w:val="decimal"/>
      <w:lvlText w:val="%4."/>
      <w:lvlJc w:val="left"/>
      <w:pPr>
        <w:ind w:left="2880" w:hanging="360"/>
      </w:pPr>
    </w:lvl>
    <w:lvl w:ilvl="4" w:tplc="1CD8FDBC">
      <w:start w:val="1"/>
      <w:numFmt w:val="lowerLetter"/>
      <w:lvlText w:val="%5."/>
      <w:lvlJc w:val="left"/>
      <w:pPr>
        <w:ind w:left="3600" w:hanging="360"/>
      </w:pPr>
    </w:lvl>
    <w:lvl w:ilvl="5" w:tplc="E13C4B06">
      <w:start w:val="1"/>
      <w:numFmt w:val="lowerRoman"/>
      <w:lvlText w:val="%6."/>
      <w:lvlJc w:val="right"/>
      <w:pPr>
        <w:ind w:left="4320" w:hanging="180"/>
      </w:pPr>
    </w:lvl>
    <w:lvl w:ilvl="6" w:tplc="AF608362">
      <w:start w:val="1"/>
      <w:numFmt w:val="decimal"/>
      <w:lvlText w:val="%7."/>
      <w:lvlJc w:val="left"/>
      <w:pPr>
        <w:ind w:left="5040" w:hanging="360"/>
      </w:pPr>
    </w:lvl>
    <w:lvl w:ilvl="7" w:tplc="CBF2873C">
      <w:start w:val="1"/>
      <w:numFmt w:val="lowerLetter"/>
      <w:lvlText w:val="%8."/>
      <w:lvlJc w:val="left"/>
      <w:pPr>
        <w:ind w:left="5760" w:hanging="360"/>
      </w:pPr>
    </w:lvl>
    <w:lvl w:ilvl="8" w:tplc="7EC838B2">
      <w:start w:val="1"/>
      <w:numFmt w:val="lowerRoman"/>
      <w:lvlText w:val="%9."/>
      <w:lvlJc w:val="right"/>
      <w:pPr>
        <w:ind w:left="6480" w:hanging="180"/>
      </w:pPr>
    </w:lvl>
  </w:abstractNum>
  <w:abstractNum w:abstractNumId="15" w15:restartNumberingAfterBreak="0">
    <w:nsid w:val="3FEA2D1A"/>
    <w:multiLevelType w:val="hybridMultilevel"/>
    <w:tmpl w:val="185853FE"/>
    <w:lvl w:ilvl="0" w:tplc="A21EF712">
      <w:start w:val="1"/>
      <w:numFmt w:val="decimal"/>
      <w:lvlText w:val="%1."/>
      <w:lvlJc w:val="left"/>
      <w:pPr>
        <w:ind w:left="720" w:hanging="360"/>
      </w:pPr>
    </w:lvl>
    <w:lvl w:ilvl="1" w:tplc="130E65F8">
      <w:start w:val="1"/>
      <w:numFmt w:val="lowerLetter"/>
      <w:lvlText w:val="%2."/>
      <w:lvlJc w:val="left"/>
      <w:pPr>
        <w:ind w:left="1440" w:hanging="360"/>
      </w:pPr>
    </w:lvl>
    <w:lvl w:ilvl="2" w:tplc="70A62876">
      <w:start w:val="1"/>
      <w:numFmt w:val="lowerRoman"/>
      <w:lvlText w:val="%3."/>
      <w:lvlJc w:val="right"/>
      <w:pPr>
        <w:ind w:left="2160" w:hanging="180"/>
      </w:pPr>
    </w:lvl>
    <w:lvl w:ilvl="3" w:tplc="ABF8CA40">
      <w:start w:val="1"/>
      <w:numFmt w:val="decimal"/>
      <w:lvlText w:val="%4."/>
      <w:lvlJc w:val="left"/>
      <w:pPr>
        <w:ind w:left="2880" w:hanging="360"/>
      </w:pPr>
    </w:lvl>
    <w:lvl w:ilvl="4" w:tplc="7256CDAC">
      <w:start w:val="1"/>
      <w:numFmt w:val="lowerLetter"/>
      <w:lvlText w:val="%5."/>
      <w:lvlJc w:val="left"/>
      <w:pPr>
        <w:ind w:left="3600" w:hanging="360"/>
      </w:pPr>
    </w:lvl>
    <w:lvl w:ilvl="5" w:tplc="DF98688C">
      <w:start w:val="1"/>
      <w:numFmt w:val="lowerRoman"/>
      <w:lvlText w:val="%6."/>
      <w:lvlJc w:val="right"/>
      <w:pPr>
        <w:ind w:left="4320" w:hanging="180"/>
      </w:pPr>
    </w:lvl>
    <w:lvl w:ilvl="6" w:tplc="4E523122">
      <w:start w:val="1"/>
      <w:numFmt w:val="decimal"/>
      <w:lvlText w:val="%7."/>
      <w:lvlJc w:val="left"/>
      <w:pPr>
        <w:ind w:left="5040" w:hanging="360"/>
      </w:pPr>
    </w:lvl>
    <w:lvl w:ilvl="7" w:tplc="5B8C5E64">
      <w:start w:val="1"/>
      <w:numFmt w:val="lowerLetter"/>
      <w:lvlText w:val="%8."/>
      <w:lvlJc w:val="left"/>
      <w:pPr>
        <w:ind w:left="5760" w:hanging="360"/>
      </w:pPr>
    </w:lvl>
    <w:lvl w:ilvl="8" w:tplc="ADCA9312">
      <w:start w:val="1"/>
      <w:numFmt w:val="lowerRoman"/>
      <w:lvlText w:val="%9."/>
      <w:lvlJc w:val="right"/>
      <w:pPr>
        <w:ind w:left="6480" w:hanging="180"/>
      </w:pPr>
    </w:lvl>
  </w:abstractNum>
  <w:abstractNum w:abstractNumId="16" w15:restartNumberingAfterBreak="0">
    <w:nsid w:val="45E06A5B"/>
    <w:multiLevelType w:val="hybridMultilevel"/>
    <w:tmpl w:val="EC88A6B0"/>
    <w:lvl w:ilvl="0" w:tplc="50CAB16C">
      <w:start w:val="1"/>
      <w:numFmt w:val="decimal"/>
      <w:lvlText w:val="%1."/>
      <w:lvlJc w:val="left"/>
      <w:pPr>
        <w:ind w:left="720" w:hanging="360"/>
      </w:pPr>
    </w:lvl>
    <w:lvl w:ilvl="1" w:tplc="1E16ABA6">
      <w:start w:val="1"/>
      <w:numFmt w:val="lowerLetter"/>
      <w:lvlText w:val="%2."/>
      <w:lvlJc w:val="left"/>
      <w:pPr>
        <w:ind w:left="1440" w:hanging="360"/>
      </w:pPr>
    </w:lvl>
    <w:lvl w:ilvl="2" w:tplc="A202C568">
      <w:start w:val="1"/>
      <w:numFmt w:val="lowerRoman"/>
      <w:lvlText w:val="%3."/>
      <w:lvlJc w:val="right"/>
      <w:pPr>
        <w:ind w:left="2160" w:hanging="180"/>
      </w:pPr>
    </w:lvl>
    <w:lvl w:ilvl="3" w:tplc="B8E4853E">
      <w:start w:val="1"/>
      <w:numFmt w:val="decimal"/>
      <w:lvlText w:val="%4."/>
      <w:lvlJc w:val="left"/>
      <w:pPr>
        <w:ind w:left="2880" w:hanging="360"/>
      </w:pPr>
    </w:lvl>
    <w:lvl w:ilvl="4" w:tplc="FF980E22">
      <w:start w:val="1"/>
      <w:numFmt w:val="lowerLetter"/>
      <w:lvlText w:val="%5."/>
      <w:lvlJc w:val="left"/>
      <w:pPr>
        <w:ind w:left="3600" w:hanging="360"/>
      </w:pPr>
    </w:lvl>
    <w:lvl w:ilvl="5" w:tplc="A86CE98C">
      <w:start w:val="1"/>
      <w:numFmt w:val="lowerRoman"/>
      <w:lvlText w:val="%6."/>
      <w:lvlJc w:val="right"/>
      <w:pPr>
        <w:ind w:left="4320" w:hanging="180"/>
      </w:pPr>
    </w:lvl>
    <w:lvl w:ilvl="6" w:tplc="55423682">
      <w:start w:val="1"/>
      <w:numFmt w:val="decimal"/>
      <w:lvlText w:val="%7."/>
      <w:lvlJc w:val="left"/>
      <w:pPr>
        <w:ind w:left="5040" w:hanging="360"/>
      </w:pPr>
    </w:lvl>
    <w:lvl w:ilvl="7" w:tplc="81D8C46C">
      <w:start w:val="1"/>
      <w:numFmt w:val="lowerLetter"/>
      <w:lvlText w:val="%8."/>
      <w:lvlJc w:val="left"/>
      <w:pPr>
        <w:ind w:left="5760" w:hanging="360"/>
      </w:pPr>
    </w:lvl>
    <w:lvl w:ilvl="8" w:tplc="00028C40">
      <w:start w:val="1"/>
      <w:numFmt w:val="lowerRoman"/>
      <w:lvlText w:val="%9."/>
      <w:lvlJc w:val="right"/>
      <w:pPr>
        <w:ind w:left="6480" w:hanging="180"/>
      </w:pPr>
    </w:lvl>
  </w:abstractNum>
  <w:abstractNum w:abstractNumId="17" w15:restartNumberingAfterBreak="0">
    <w:nsid w:val="485F3AF5"/>
    <w:multiLevelType w:val="hybridMultilevel"/>
    <w:tmpl w:val="F710D73C"/>
    <w:lvl w:ilvl="0" w:tplc="C1880F8A">
      <w:start w:val="1"/>
      <w:numFmt w:val="decimal"/>
      <w:lvlText w:val="%1."/>
      <w:lvlJc w:val="left"/>
      <w:pPr>
        <w:ind w:left="720" w:hanging="360"/>
      </w:pPr>
    </w:lvl>
    <w:lvl w:ilvl="1" w:tplc="805A9D76">
      <w:start w:val="1"/>
      <w:numFmt w:val="lowerLetter"/>
      <w:lvlText w:val="%2."/>
      <w:lvlJc w:val="left"/>
      <w:pPr>
        <w:ind w:left="1440" w:hanging="360"/>
      </w:pPr>
    </w:lvl>
    <w:lvl w:ilvl="2" w:tplc="34EEFE48">
      <w:start w:val="1"/>
      <w:numFmt w:val="lowerRoman"/>
      <w:lvlText w:val="%3."/>
      <w:lvlJc w:val="right"/>
      <w:pPr>
        <w:ind w:left="2160" w:hanging="180"/>
      </w:pPr>
    </w:lvl>
    <w:lvl w:ilvl="3" w:tplc="B7548DE0">
      <w:start w:val="1"/>
      <w:numFmt w:val="decimal"/>
      <w:lvlText w:val="%4."/>
      <w:lvlJc w:val="left"/>
      <w:pPr>
        <w:ind w:left="2880" w:hanging="360"/>
      </w:pPr>
    </w:lvl>
    <w:lvl w:ilvl="4" w:tplc="3FFAA796">
      <w:start w:val="1"/>
      <w:numFmt w:val="lowerLetter"/>
      <w:lvlText w:val="%5."/>
      <w:lvlJc w:val="left"/>
      <w:pPr>
        <w:ind w:left="3600" w:hanging="360"/>
      </w:pPr>
    </w:lvl>
    <w:lvl w:ilvl="5" w:tplc="9A286CE0">
      <w:start w:val="1"/>
      <w:numFmt w:val="lowerRoman"/>
      <w:lvlText w:val="%6."/>
      <w:lvlJc w:val="right"/>
      <w:pPr>
        <w:ind w:left="4320" w:hanging="180"/>
      </w:pPr>
    </w:lvl>
    <w:lvl w:ilvl="6" w:tplc="345C10BC">
      <w:start w:val="1"/>
      <w:numFmt w:val="decimal"/>
      <w:lvlText w:val="%7."/>
      <w:lvlJc w:val="left"/>
      <w:pPr>
        <w:ind w:left="5040" w:hanging="360"/>
      </w:pPr>
    </w:lvl>
    <w:lvl w:ilvl="7" w:tplc="3F4A8EF2">
      <w:start w:val="1"/>
      <w:numFmt w:val="lowerLetter"/>
      <w:lvlText w:val="%8."/>
      <w:lvlJc w:val="left"/>
      <w:pPr>
        <w:ind w:left="5760" w:hanging="360"/>
      </w:pPr>
    </w:lvl>
    <w:lvl w:ilvl="8" w:tplc="7FF8B2DA">
      <w:start w:val="1"/>
      <w:numFmt w:val="lowerRoman"/>
      <w:lvlText w:val="%9."/>
      <w:lvlJc w:val="right"/>
      <w:pPr>
        <w:ind w:left="6480" w:hanging="180"/>
      </w:pPr>
    </w:lvl>
  </w:abstractNum>
  <w:abstractNum w:abstractNumId="18" w15:restartNumberingAfterBreak="0">
    <w:nsid w:val="4D690D7F"/>
    <w:multiLevelType w:val="hybridMultilevel"/>
    <w:tmpl w:val="D35E59C0"/>
    <w:lvl w:ilvl="0" w:tplc="76B0B390">
      <w:start w:val="1"/>
      <w:numFmt w:val="decimal"/>
      <w:lvlText w:val="%1."/>
      <w:lvlJc w:val="left"/>
      <w:pPr>
        <w:ind w:left="720" w:hanging="360"/>
      </w:pPr>
    </w:lvl>
    <w:lvl w:ilvl="1" w:tplc="3FC4C038">
      <w:start w:val="1"/>
      <w:numFmt w:val="lowerLetter"/>
      <w:lvlText w:val="%2."/>
      <w:lvlJc w:val="left"/>
      <w:pPr>
        <w:ind w:left="1440" w:hanging="360"/>
      </w:pPr>
    </w:lvl>
    <w:lvl w:ilvl="2" w:tplc="BF082728">
      <w:start w:val="1"/>
      <w:numFmt w:val="lowerRoman"/>
      <w:lvlText w:val="%3."/>
      <w:lvlJc w:val="right"/>
      <w:pPr>
        <w:ind w:left="2160" w:hanging="180"/>
      </w:pPr>
    </w:lvl>
    <w:lvl w:ilvl="3" w:tplc="B5C24BC8">
      <w:start w:val="1"/>
      <w:numFmt w:val="decimal"/>
      <w:lvlText w:val="%4."/>
      <w:lvlJc w:val="left"/>
      <w:pPr>
        <w:ind w:left="2880" w:hanging="360"/>
      </w:pPr>
    </w:lvl>
    <w:lvl w:ilvl="4" w:tplc="CDBC4E0C">
      <w:start w:val="1"/>
      <w:numFmt w:val="lowerLetter"/>
      <w:lvlText w:val="%5."/>
      <w:lvlJc w:val="left"/>
      <w:pPr>
        <w:ind w:left="3600" w:hanging="360"/>
      </w:pPr>
    </w:lvl>
    <w:lvl w:ilvl="5" w:tplc="798C6070">
      <w:start w:val="1"/>
      <w:numFmt w:val="lowerRoman"/>
      <w:lvlText w:val="%6."/>
      <w:lvlJc w:val="right"/>
      <w:pPr>
        <w:ind w:left="4320" w:hanging="180"/>
      </w:pPr>
    </w:lvl>
    <w:lvl w:ilvl="6" w:tplc="150A9F08">
      <w:start w:val="1"/>
      <w:numFmt w:val="decimal"/>
      <w:lvlText w:val="%7."/>
      <w:lvlJc w:val="left"/>
      <w:pPr>
        <w:ind w:left="5040" w:hanging="360"/>
      </w:pPr>
    </w:lvl>
    <w:lvl w:ilvl="7" w:tplc="99526E80">
      <w:start w:val="1"/>
      <w:numFmt w:val="lowerLetter"/>
      <w:lvlText w:val="%8."/>
      <w:lvlJc w:val="left"/>
      <w:pPr>
        <w:ind w:left="5760" w:hanging="360"/>
      </w:pPr>
    </w:lvl>
    <w:lvl w:ilvl="8" w:tplc="A50E84FA">
      <w:start w:val="1"/>
      <w:numFmt w:val="lowerRoman"/>
      <w:lvlText w:val="%9."/>
      <w:lvlJc w:val="right"/>
      <w:pPr>
        <w:ind w:left="6480" w:hanging="180"/>
      </w:pPr>
    </w:lvl>
  </w:abstractNum>
  <w:abstractNum w:abstractNumId="19" w15:restartNumberingAfterBreak="0">
    <w:nsid w:val="4D6B3C78"/>
    <w:multiLevelType w:val="hybridMultilevel"/>
    <w:tmpl w:val="32BE26CC"/>
    <w:lvl w:ilvl="0" w:tplc="ACEEA9C2">
      <w:start w:val="1"/>
      <w:numFmt w:val="decimal"/>
      <w:lvlText w:val="%1."/>
      <w:lvlJc w:val="left"/>
      <w:pPr>
        <w:ind w:left="720" w:hanging="360"/>
      </w:pPr>
    </w:lvl>
    <w:lvl w:ilvl="1" w:tplc="FEA6E112">
      <w:start w:val="1"/>
      <w:numFmt w:val="lowerLetter"/>
      <w:lvlText w:val="%2."/>
      <w:lvlJc w:val="left"/>
      <w:pPr>
        <w:ind w:left="1440" w:hanging="360"/>
      </w:pPr>
    </w:lvl>
    <w:lvl w:ilvl="2" w:tplc="FA067B50">
      <w:start w:val="1"/>
      <w:numFmt w:val="lowerRoman"/>
      <w:lvlText w:val="%3."/>
      <w:lvlJc w:val="right"/>
      <w:pPr>
        <w:ind w:left="2160" w:hanging="180"/>
      </w:pPr>
    </w:lvl>
    <w:lvl w:ilvl="3" w:tplc="19067B0C">
      <w:start w:val="1"/>
      <w:numFmt w:val="decimal"/>
      <w:lvlText w:val="%4."/>
      <w:lvlJc w:val="left"/>
      <w:pPr>
        <w:ind w:left="2880" w:hanging="360"/>
      </w:pPr>
    </w:lvl>
    <w:lvl w:ilvl="4" w:tplc="EC16C9CE">
      <w:start w:val="1"/>
      <w:numFmt w:val="lowerLetter"/>
      <w:lvlText w:val="%5."/>
      <w:lvlJc w:val="left"/>
      <w:pPr>
        <w:ind w:left="3600" w:hanging="360"/>
      </w:pPr>
    </w:lvl>
    <w:lvl w:ilvl="5" w:tplc="6E68042A">
      <w:start w:val="1"/>
      <w:numFmt w:val="lowerRoman"/>
      <w:lvlText w:val="%6."/>
      <w:lvlJc w:val="right"/>
      <w:pPr>
        <w:ind w:left="4320" w:hanging="180"/>
      </w:pPr>
    </w:lvl>
    <w:lvl w:ilvl="6" w:tplc="2806DE1C">
      <w:start w:val="1"/>
      <w:numFmt w:val="decimal"/>
      <w:lvlText w:val="%7."/>
      <w:lvlJc w:val="left"/>
      <w:pPr>
        <w:ind w:left="5040" w:hanging="360"/>
      </w:pPr>
    </w:lvl>
    <w:lvl w:ilvl="7" w:tplc="59A2FD4C">
      <w:start w:val="1"/>
      <w:numFmt w:val="lowerLetter"/>
      <w:lvlText w:val="%8."/>
      <w:lvlJc w:val="left"/>
      <w:pPr>
        <w:ind w:left="5760" w:hanging="360"/>
      </w:pPr>
    </w:lvl>
    <w:lvl w:ilvl="8" w:tplc="0DC2346E">
      <w:start w:val="1"/>
      <w:numFmt w:val="lowerRoman"/>
      <w:lvlText w:val="%9."/>
      <w:lvlJc w:val="right"/>
      <w:pPr>
        <w:ind w:left="6480" w:hanging="180"/>
      </w:pPr>
    </w:lvl>
  </w:abstractNum>
  <w:abstractNum w:abstractNumId="20" w15:restartNumberingAfterBreak="0">
    <w:nsid w:val="511A24A1"/>
    <w:multiLevelType w:val="hybridMultilevel"/>
    <w:tmpl w:val="F618AFCE"/>
    <w:lvl w:ilvl="0" w:tplc="ED64BF84">
      <w:start w:val="1"/>
      <w:numFmt w:val="decimal"/>
      <w:lvlText w:val="%1."/>
      <w:lvlJc w:val="left"/>
      <w:pPr>
        <w:ind w:left="720" w:hanging="360"/>
      </w:pPr>
    </w:lvl>
    <w:lvl w:ilvl="1" w:tplc="A6547034">
      <w:start w:val="1"/>
      <w:numFmt w:val="lowerLetter"/>
      <w:lvlText w:val="%2."/>
      <w:lvlJc w:val="left"/>
      <w:pPr>
        <w:ind w:left="1440" w:hanging="360"/>
      </w:pPr>
    </w:lvl>
    <w:lvl w:ilvl="2" w:tplc="ED5EB9B4">
      <w:start w:val="1"/>
      <w:numFmt w:val="lowerRoman"/>
      <w:lvlText w:val="%3."/>
      <w:lvlJc w:val="right"/>
      <w:pPr>
        <w:ind w:left="2160" w:hanging="180"/>
      </w:pPr>
    </w:lvl>
    <w:lvl w:ilvl="3" w:tplc="D55A5BE0">
      <w:start w:val="1"/>
      <w:numFmt w:val="decimal"/>
      <w:lvlText w:val="%4."/>
      <w:lvlJc w:val="left"/>
      <w:pPr>
        <w:ind w:left="2880" w:hanging="360"/>
      </w:pPr>
    </w:lvl>
    <w:lvl w:ilvl="4" w:tplc="375E95EA">
      <w:start w:val="1"/>
      <w:numFmt w:val="lowerLetter"/>
      <w:lvlText w:val="%5."/>
      <w:lvlJc w:val="left"/>
      <w:pPr>
        <w:ind w:left="3600" w:hanging="360"/>
      </w:pPr>
    </w:lvl>
    <w:lvl w:ilvl="5" w:tplc="A56CCE24">
      <w:start w:val="1"/>
      <w:numFmt w:val="lowerRoman"/>
      <w:lvlText w:val="%6."/>
      <w:lvlJc w:val="right"/>
      <w:pPr>
        <w:ind w:left="4320" w:hanging="180"/>
      </w:pPr>
    </w:lvl>
    <w:lvl w:ilvl="6" w:tplc="AF0CF21E">
      <w:start w:val="1"/>
      <w:numFmt w:val="decimal"/>
      <w:lvlText w:val="%7."/>
      <w:lvlJc w:val="left"/>
      <w:pPr>
        <w:ind w:left="5040" w:hanging="360"/>
      </w:pPr>
    </w:lvl>
    <w:lvl w:ilvl="7" w:tplc="1B666BB0">
      <w:start w:val="1"/>
      <w:numFmt w:val="lowerLetter"/>
      <w:lvlText w:val="%8."/>
      <w:lvlJc w:val="left"/>
      <w:pPr>
        <w:ind w:left="5760" w:hanging="360"/>
      </w:pPr>
    </w:lvl>
    <w:lvl w:ilvl="8" w:tplc="BC06C874">
      <w:start w:val="1"/>
      <w:numFmt w:val="lowerRoman"/>
      <w:lvlText w:val="%9."/>
      <w:lvlJc w:val="right"/>
      <w:pPr>
        <w:ind w:left="6480" w:hanging="180"/>
      </w:pPr>
    </w:lvl>
  </w:abstractNum>
  <w:abstractNum w:abstractNumId="21" w15:restartNumberingAfterBreak="0">
    <w:nsid w:val="59820A64"/>
    <w:multiLevelType w:val="hybridMultilevel"/>
    <w:tmpl w:val="A43E66DC"/>
    <w:lvl w:ilvl="0" w:tplc="1A34BD7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813133"/>
    <w:multiLevelType w:val="hybridMultilevel"/>
    <w:tmpl w:val="1D34A8AC"/>
    <w:lvl w:ilvl="0" w:tplc="688ADC9E">
      <w:start w:val="1"/>
      <w:numFmt w:val="bullet"/>
      <w:lvlText w:val=""/>
      <w:lvlJc w:val="left"/>
      <w:pPr>
        <w:ind w:left="720" w:hanging="360"/>
      </w:pPr>
      <w:rPr>
        <w:rFonts w:ascii="Symbol" w:hAnsi="Symbol" w:hint="default"/>
        <w:color w:val="00B0F0"/>
      </w:rPr>
    </w:lvl>
    <w:lvl w:ilvl="1" w:tplc="997A6E20">
      <w:start w:val="1"/>
      <w:numFmt w:val="bullet"/>
      <w:lvlText w:val="o"/>
      <w:lvlJc w:val="left"/>
      <w:pPr>
        <w:ind w:left="1440" w:hanging="360"/>
      </w:pPr>
      <w:rPr>
        <w:rFonts w:ascii="Courier New" w:hAnsi="Courier New" w:hint="default"/>
      </w:rPr>
    </w:lvl>
    <w:lvl w:ilvl="2" w:tplc="3A4030BA">
      <w:start w:val="1"/>
      <w:numFmt w:val="bullet"/>
      <w:lvlText w:val=""/>
      <w:lvlJc w:val="left"/>
      <w:pPr>
        <w:ind w:left="2160" w:hanging="360"/>
      </w:pPr>
      <w:rPr>
        <w:rFonts w:ascii="Wingdings" w:hAnsi="Wingdings" w:hint="default"/>
      </w:rPr>
    </w:lvl>
    <w:lvl w:ilvl="3" w:tplc="9D3C6C1E">
      <w:start w:val="1"/>
      <w:numFmt w:val="bullet"/>
      <w:lvlText w:val=""/>
      <w:lvlJc w:val="left"/>
      <w:pPr>
        <w:ind w:left="2880" w:hanging="360"/>
      </w:pPr>
      <w:rPr>
        <w:rFonts w:ascii="Symbol" w:hAnsi="Symbol" w:hint="default"/>
      </w:rPr>
    </w:lvl>
    <w:lvl w:ilvl="4" w:tplc="435EF730">
      <w:start w:val="1"/>
      <w:numFmt w:val="bullet"/>
      <w:lvlText w:val="o"/>
      <w:lvlJc w:val="left"/>
      <w:pPr>
        <w:ind w:left="3600" w:hanging="360"/>
      </w:pPr>
      <w:rPr>
        <w:rFonts w:ascii="Courier New" w:hAnsi="Courier New" w:hint="default"/>
      </w:rPr>
    </w:lvl>
    <w:lvl w:ilvl="5" w:tplc="9050D3B0">
      <w:start w:val="1"/>
      <w:numFmt w:val="bullet"/>
      <w:lvlText w:val=""/>
      <w:lvlJc w:val="left"/>
      <w:pPr>
        <w:ind w:left="4320" w:hanging="360"/>
      </w:pPr>
      <w:rPr>
        <w:rFonts w:ascii="Wingdings" w:hAnsi="Wingdings" w:hint="default"/>
      </w:rPr>
    </w:lvl>
    <w:lvl w:ilvl="6" w:tplc="AD90DCC8">
      <w:start w:val="1"/>
      <w:numFmt w:val="bullet"/>
      <w:lvlText w:val=""/>
      <w:lvlJc w:val="left"/>
      <w:pPr>
        <w:ind w:left="5040" w:hanging="360"/>
      </w:pPr>
      <w:rPr>
        <w:rFonts w:ascii="Symbol" w:hAnsi="Symbol" w:hint="default"/>
      </w:rPr>
    </w:lvl>
    <w:lvl w:ilvl="7" w:tplc="629EDE5C">
      <w:start w:val="1"/>
      <w:numFmt w:val="bullet"/>
      <w:lvlText w:val="o"/>
      <w:lvlJc w:val="left"/>
      <w:pPr>
        <w:ind w:left="5760" w:hanging="360"/>
      </w:pPr>
      <w:rPr>
        <w:rFonts w:ascii="Courier New" w:hAnsi="Courier New" w:hint="default"/>
      </w:rPr>
    </w:lvl>
    <w:lvl w:ilvl="8" w:tplc="20920066">
      <w:start w:val="1"/>
      <w:numFmt w:val="bullet"/>
      <w:lvlText w:val=""/>
      <w:lvlJc w:val="left"/>
      <w:pPr>
        <w:ind w:left="6480" w:hanging="360"/>
      </w:pPr>
      <w:rPr>
        <w:rFonts w:ascii="Wingdings" w:hAnsi="Wingdings" w:hint="default"/>
      </w:rPr>
    </w:lvl>
  </w:abstractNum>
  <w:abstractNum w:abstractNumId="23" w15:restartNumberingAfterBreak="0">
    <w:nsid w:val="5FE76E77"/>
    <w:multiLevelType w:val="hybridMultilevel"/>
    <w:tmpl w:val="4B988456"/>
    <w:lvl w:ilvl="0" w:tplc="383E329C">
      <w:start w:val="1"/>
      <w:numFmt w:val="decimal"/>
      <w:lvlText w:val="%1."/>
      <w:lvlJc w:val="left"/>
      <w:pPr>
        <w:ind w:left="720" w:hanging="360"/>
      </w:pPr>
    </w:lvl>
    <w:lvl w:ilvl="1" w:tplc="E8EAEAD6">
      <w:start w:val="1"/>
      <w:numFmt w:val="lowerLetter"/>
      <w:lvlText w:val="%2."/>
      <w:lvlJc w:val="left"/>
      <w:pPr>
        <w:ind w:left="1440" w:hanging="360"/>
      </w:pPr>
    </w:lvl>
    <w:lvl w:ilvl="2" w:tplc="BDB68C72">
      <w:start w:val="1"/>
      <w:numFmt w:val="lowerRoman"/>
      <w:lvlText w:val="%3."/>
      <w:lvlJc w:val="right"/>
      <w:pPr>
        <w:ind w:left="2160" w:hanging="180"/>
      </w:pPr>
    </w:lvl>
    <w:lvl w:ilvl="3" w:tplc="653ADD18">
      <w:start w:val="1"/>
      <w:numFmt w:val="decimal"/>
      <w:lvlText w:val="%4."/>
      <w:lvlJc w:val="left"/>
      <w:pPr>
        <w:ind w:left="2880" w:hanging="360"/>
      </w:pPr>
    </w:lvl>
    <w:lvl w:ilvl="4" w:tplc="7B9443D0">
      <w:start w:val="1"/>
      <w:numFmt w:val="lowerLetter"/>
      <w:lvlText w:val="%5."/>
      <w:lvlJc w:val="left"/>
      <w:pPr>
        <w:ind w:left="3600" w:hanging="360"/>
      </w:pPr>
    </w:lvl>
    <w:lvl w:ilvl="5" w:tplc="FDF2BE94">
      <w:start w:val="1"/>
      <w:numFmt w:val="lowerRoman"/>
      <w:lvlText w:val="%6."/>
      <w:lvlJc w:val="right"/>
      <w:pPr>
        <w:ind w:left="4320" w:hanging="180"/>
      </w:pPr>
    </w:lvl>
    <w:lvl w:ilvl="6" w:tplc="E0E43592">
      <w:start w:val="1"/>
      <w:numFmt w:val="decimal"/>
      <w:lvlText w:val="%7."/>
      <w:lvlJc w:val="left"/>
      <w:pPr>
        <w:ind w:left="5040" w:hanging="360"/>
      </w:pPr>
    </w:lvl>
    <w:lvl w:ilvl="7" w:tplc="B4383C4E">
      <w:start w:val="1"/>
      <w:numFmt w:val="lowerLetter"/>
      <w:lvlText w:val="%8."/>
      <w:lvlJc w:val="left"/>
      <w:pPr>
        <w:ind w:left="5760" w:hanging="360"/>
      </w:pPr>
    </w:lvl>
    <w:lvl w:ilvl="8" w:tplc="09EE3F8C">
      <w:start w:val="1"/>
      <w:numFmt w:val="lowerRoman"/>
      <w:lvlText w:val="%9."/>
      <w:lvlJc w:val="right"/>
      <w:pPr>
        <w:ind w:left="6480" w:hanging="180"/>
      </w:pPr>
    </w:lvl>
  </w:abstractNum>
  <w:abstractNum w:abstractNumId="24" w15:restartNumberingAfterBreak="0">
    <w:nsid w:val="66B572ED"/>
    <w:multiLevelType w:val="hybridMultilevel"/>
    <w:tmpl w:val="6C64AC14"/>
    <w:lvl w:ilvl="0" w:tplc="EE9A3F1C">
      <w:start w:val="1"/>
      <w:numFmt w:val="decimal"/>
      <w:lvlText w:val="%1."/>
      <w:lvlJc w:val="left"/>
      <w:pPr>
        <w:ind w:left="720" w:hanging="360"/>
      </w:pPr>
    </w:lvl>
    <w:lvl w:ilvl="1" w:tplc="609EED50">
      <w:start w:val="1"/>
      <w:numFmt w:val="lowerLetter"/>
      <w:lvlText w:val="%2."/>
      <w:lvlJc w:val="left"/>
      <w:pPr>
        <w:ind w:left="1440" w:hanging="360"/>
      </w:pPr>
    </w:lvl>
    <w:lvl w:ilvl="2" w:tplc="D2A46EA4">
      <w:start w:val="1"/>
      <w:numFmt w:val="lowerRoman"/>
      <w:lvlText w:val="%3."/>
      <w:lvlJc w:val="right"/>
      <w:pPr>
        <w:ind w:left="2160" w:hanging="180"/>
      </w:pPr>
    </w:lvl>
    <w:lvl w:ilvl="3" w:tplc="204EA718">
      <w:start w:val="1"/>
      <w:numFmt w:val="decimal"/>
      <w:lvlText w:val="%4."/>
      <w:lvlJc w:val="left"/>
      <w:pPr>
        <w:ind w:left="2880" w:hanging="360"/>
      </w:pPr>
    </w:lvl>
    <w:lvl w:ilvl="4" w:tplc="D1820FDA">
      <w:start w:val="1"/>
      <w:numFmt w:val="lowerLetter"/>
      <w:lvlText w:val="%5."/>
      <w:lvlJc w:val="left"/>
      <w:pPr>
        <w:ind w:left="3600" w:hanging="360"/>
      </w:pPr>
    </w:lvl>
    <w:lvl w:ilvl="5" w:tplc="834A4CE8">
      <w:start w:val="1"/>
      <w:numFmt w:val="lowerRoman"/>
      <w:lvlText w:val="%6."/>
      <w:lvlJc w:val="right"/>
      <w:pPr>
        <w:ind w:left="4320" w:hanging="180"/>
      </w:pPr>
    </w:lvl>
    <w:lvl w:ilvl="6" w:tplc="F77A9E08">
      <w:start w:val="1"/>
      <w:numFmt w:val="decimal"/>
      <w:lvlText w:val="%7."/>
      <w:lvlJc w:val="left"/>
      <w:pPr>
        <w:ind w:left="5040" w:hanging="360"/>
      </w:pPr>
    </w:lvl>
    <w:lvl w:ilvl="7" w:tplc="331ADB9A">
      <w:start w:val="1"/>
      <w:numFmt w:val="lowerLetter"/>
      <w:lvlText w:val="%8."/>
      <w:lvlJc w:val="left"/>
      <w:pPr>
        <w:ind w:left="5760" w:hanging="360"/>
      </w:pPr>
    </w:lvl>
    <w:lvl w:ilvl="8" w:tplc="2F88D86A">
      <w:start w:val="1"/>
      <w:numFmt w:val="lowerRoman"/>
      <w:lvlText w:val="%9."/>
      <w:lvlJc w:val="right"/>
      <w:pPr>
        <w:ind w:left="6480" w:hanging="180"/>
      </w:pPr>
    </w:lvl>
  </w:abstractNum>
  <w:abstractNum w:abstractNumId="25" w15:restartNumberingAfterBreak="0">
    <w:nsid w:val="6ADC4221"/>
    <w:multiLevelType w:val="hybridMultilevel"/>
    <w:tmpl w:val="7186ADB6"/>
    <w:lvl w:ilvl="0" w:tplc="B3FC7DF6">
      <w:start w:val="1"/>
      <w:numFmt w:val="decimal"/>
      <w:lvlText w:val="%1."/>
      <w:lvlJc w:val="left"/>
      <w:pPr>
        <w:ind w:left="720" w:hanging="360"/>
      </w:pPr>
    </w:lvl>
    <w:lvl w:ilvl="1" w:tplc="C6EE22CA">
      <w:start w:val="1"/>
      <w:numFmt w:val="lowerLetter"/>
      <w:lvlText w:val="%2."/>
      <w:lvlJc w:val="left"/>
      <w:pPr>
        <w:ind w:left="1440" w:hanging="360"/>
      </w:pPr>
    </w:lvl>
    <w:lvl w:ilvl="2" w:tplc="FC5ABDFC">
      <w:start w:val="1"/>
      <w:numFmt w:val="lowerRoman"/>
      <w:lvlText w:val="%3."/>
      <w:lvlJc w:val="right"/>
      <w:pPr>
        <w:ind w:left="2160" w:hanging="180"/>
      </w:pPr>
    </w:lvl>
    <w:lvl w:ilvl="3" w:tplc="E99A5D66">
      <w:start w:val="1"/>
      <w:numFmt w:val="decimal"/>
      <w:lvlText w:val="%4."/>
      <w:lvlJc w:val="left"/>
      <w:pPr>
        <w:ind w:left="2880" w:hanging="360"/>
      </w:pPr>
    </w:lvl>
    <w:lvl w:ilvl="4" w:tplc="9FAE5F9A">
      <w:start w:val="1"/>
      <w:numFmt w:val="lowerLetter"/>
      <w:lvlText w:val="%5."/>
      <w:lvlJc w:val="left"/>
      <w:pPr>
        <w:ind w:left="3600" w:hanging="360"/>
      </w:pPr>
    </w:lvl>
    <w:lvl w:ilvl="5" w:tplc="ECC61F88">
      <w:start w:val="1"/>
      <w:numFmt w:val="lowerRoman"/>
      <w:lvlText w:val="%6."/>
      <w:lvlJc w:val="right"/>
      <w:pPr>
        <w:ind w:left="4320" w:hanging="180"/>
      </w:pPr>
    </w:lvl>
    <w:lvl w:ilvl="6" w:tplc="E884BED2">
      <w:start w:val="1"/>
      <w:numFmt w:val="decimal"/>
      <w:lvlText w:val="%7."/>
      <w:lvlJc w:val="left"/>
      <w:pPr>
        <w:ind w:left="5040" w:hanging="360"/>
      </w:pPr>
    </w:lvl>
    <w:lvl w:ilvl="7" w:tplc="35C64120">
      <w:start w:val="1"/>
      <w:numFmt w:val="lowerLetter"/>
      <w:lvlText w:val="%8."/>
      <w:lvlJc w:val="left"/>
      <w:pPr>
        <w:ind w:left="5760" w:hanging="360"/>
      </w:pPr>
    </w:lvl>
    <w:lvl w:ilvl="8" w:tplc="D68677EA">
      <w:start w:val="1"/>
      <w:numFmt w:val="lowerRoman"/>
      <w:lvlText w:val="%9."/>
      <w:lvlJc w:val="right"/>
      <w:pPr>
        <w:ind w:left="6480" w:hanging="180"/>
      </w:pPr>
    </w:lvl>
  </w:abstractNum>
  <w:abstractNum w:abstractNumId="26" w15:restartNumberingAfterBreak="0">
    <w:nsid w:val="6AFB77C2"/>
    <w:multiLevelType w:val="hybridMultilevel"/>
    <w:tmpl w:val="9BA0C364"/>
    <w:lvl w:ilvl="0" w:tplc="6CB270E6">
      <w:start w:val="1"/>
      <w:numFmt w:val="decimal"/>
      <w:lvlText w:val="%1."/>
      <w:lvlJc w:val="left"/>
      <w:pPr>
        <w:ind w:left="785" w:hanging="360"/>
      </w:pPr>
      <w:rPr>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AB54EB"/>
    <w:multiLevelType w:val="hybridMultilevel"/>
    <w:tmpl w:val="213C81FA"/>
    <w:lvl w:ilvl="0" w:tplc="CFC8C47A">
      <w:start w:val="1"/>
      <w:numFmt w:val="decimal"/>
      <w:lvlText w:val="%1."/>
      <w:lvlJc w:val="left"/>
      <w:pPr>
        <w:ind w:left="720" w:hanging="360"/>
      </w:pPr>
    </w:lvl>
    <w:lvl w:ilvl="1" w:tplc="15888B78">
      <w:start w:val="1"/>
      <w:numFmt w:val="lowerLetter"/>
      <w:lvlText w:val="%2."/>
      <w:lvlJc w:val="left"/>
      <w:pPr>
        <w:ind w:left="1440" w:hanging="360"/>
      </w:pPr>
    </w:lvl>
    <w:lvl w:ilvl="2" w:tplc="12209B36">
      <w:start w:val="1"/>
      <w:numFmt w:val="lowerRoman"/>
      <w:lvlText w:val="%3."/>
      <w:lvlJc w:val="right"/>
      <w:pPr>
        <w:ind w:left="2160" w:hanging="180"/>
      </w:pPr>
    </w:lvl>
    <w:lvl w:ilvl="3" w:tplc="CCCEA2BA">
      <w:start w:val="1"/>
      <w:numFmt w:val="decimal"/>
      <w:lvlText w:val="%4."/>
      <w:lvlJc w:val="left"/>
      <w:pPr>
        <w:ind w:left="2880" w:hanging="360"/>
      </w:pPr>
    </w:lvl>
    <w:lvl w:ilvl="4" w:tplc="66BA4542">
      <w:start w:val="1"/>
      <w:numFmt w:val="lowerLetter"/>
      <w:lvlText w:val="%5."/>
      <w:lvlJc w:val="left"/>
      <w:pPr>
        <w:ind w:left="3600" w:hanging="360"/>
      </w:pPr>
    </w:lvl>
    <w:lvl w:ilvl="5" w:tplc="846CA03A">
      <w:start w:val="1"/>
      <w:numFmt w:val="lowerRoman"/>
      <w:lvlText w:val="%6."/>
      <w:lvlJc w:val="right"/>
      <w:pPr>
        <w:ind w:left="4320" w:hanging="180"/>
      </w:pPr>
    </w:lvl>
    <w:lvl w:ilvl="6" w:tplc="569E82DC">
      <w:start w:val="1"/>
      <w:numFmt w:val="decimal"/>
      <w:lvlText w:val="%7."/>
      <w:lvlJc w:val="left"/>
      <w:pPr>
        <w:ind w:left="5040" w:hanging="360"/>
      </w:pPr>
    </w:lvl>
    <w:lvl w:ilvl="7" w:tplc="B6C0826C">
      <w:start w:val="1"/>
      <w:numFmt w:val="lowerLetter"/>
      <w:lvlText w:val="%8."/>
      <w:lvlJc w:val="left"/>
      <w:pPr>
        <w:ind w:left="5760" w:hanging="360"/>
      </w:pPr>
    </w:lvl>
    <w:lvl w:ilvl="8" w:tplc="0B2CE90E">
      <w:start w:val="1"/>
      <w:numFmt w:val="lowerRoman"/>
      <w:lvlText w:val="%9."/>
      <w:lvlJc w:val="right"/>
      <w:pPr>
        <w:ind w:left="6480" w:hanging="180"/>
      </w:pPr>
    </w:lvl>
  </w:abstractNum>
  <w:abstractNum w:abstractNumId="28" w15:restartNumberingAfterBreak="0">
    <w:nsid w:val="7ADB6899"/>
    <w:multiLevelType w:val="hybridMultilevel"/>
    <w:tmpl w:val="030E6B20"/>
    <w:lvl w:ilvl="0" w:tplc="17D6D62A">
      <w:start w:val="1"/>
      <w:numFmt w:val="decimal"/>
      <w:lvlText w:val="%1."/>
      <w:lvlJc w:val="left"/>
      <w:pPr>
        <w:ind w:left="720" w:hanging="360"/>
      </w:pPr>
    </w:lvl>
    <w:lvl w:ilvl="1" w:tplc="B8BA6610">
      <w:start w:val="1"/>
      <w:numFmt w:val="lowerLetter"/>
      <w:lvlText w:val="%2."/>
      <w:lvlJc w:val="left"/>
      <w:pPr>
        <w:ind w:left="1440" w:hanging="360"/>
      </w:pPr>
    </w:lvl>
    <w:lvl w:ilvl="2" w:tplc="F2322FF2">
      <w:start w:val="1"/>
      <w:numFmt w:val="lowerRoman"/>
      <w:lvlText w:val="%3."/>
      <w:lvlJc w:val="right"/>
      <w:pPr>
        <w:ind w:left="2160" w:hanging="180"/>
      </w:pPr>
    </w:lvl>
    <w:lvl w:ilvl="3" w:tplc="B75CDC66">
      <w:start w:val="1"/>
      <w:numFmt w:val="decimal"/>
      <w:lvlText w:val="%4."/>
      <w:lvlJc w:val="left"/>
      <w:pPr>
        <w:ind w:left="2880" w:hanging="360"/>
      </w:pPr>
    </w:lvl>
    <w:lvl w:ilvl="4" w:tplc="CC4E780C">
      <w:start w:val="1"/>
      <w:numFmt w:val="lowerLetter"/>
      <w:lvlText w:val="%5."/>
      <w:lvlJc w:val="left"/>
      <w:pPr>
        <w:ind w:left="3600" w:hanging="360"/>
      </w:pPr>
    </w:lvl>
    <w:lvl w:ilvl="5" w:tplc="D15C4BFC">
      <w:start w:val="1"/>
      <w:numFmt w:val="lowerRoman"/>
      <w:lvlText w:val="%6."/>
      <w:lvlJc w:val="right"/>
      <w:pPr>
        <w:ind w:left="4320" w:hanging="180"/>
      </w:pPr>
    </w:lvl>
    <w:lvl w:ilvl="6" w:tplc="60A4D20E">
      <w:start w:val="1"/>
      <w:numFmt w:val="decimal"/>
      <w:lvlText w:val="%7."/>
      <w:lvlJc w:val="left"/>
      <w:pPr>
        <w:ind w:left="5040" w:hanging="360"/>
      </w:pPr>
    </w:lvl>
    <w:lvl w:ilvl="7" w:tplc="1C565620">
      <w:start w:val="1"/>
      <w:numFmt w:val="lowerLetter"/>
      <w:lvlText w:val="%8."/>
      <w:lvlJc w:val="left"/>
      <w:pPr>
        <w:ind w:left="5760" w:hanging="360"/>
      </w:pPr>
    </w:lvl>
    <w:lvl w:ilvl="8" w:tplc="92569B84">
      <w:start w:val="1"/>
      <w:numFmt w:val="lowerRoman"/>
      <w:lvlText w:val="%9."/>
      <w:lvlJc w:val="right"/>
      <w:pPr>
        <w:ind w:left="6480" w:hanging="180"/>
      </w:pPr>
    </w:lvl>
  </w:abstractNum>
  <w:num w:numId="1" w16cid:durableId="239292474">
    <w:abstractNumId w:val="0"/>
  </w:num>
  <w:num w:numId="2" w16cid:durableId="2027051484">
    <w:abstractNumId w:val="1"/>
  </w:num>
  <w:num w:numId="3" w16cid:durableId="1496535092">
    <w:abstractNumId w:val="2"/>
    <w:lvlOverride w:ilvl="0"/>
    <w:lvlOverride w:ilvl="1">
      <w:startOverride w:val="15"/>
    </w:lvlOverride>
    <w:lvlOverride w:ilvl="2"/>
    <w:lvlOverride w:ilvl="3"/>
    <w:lvlOverride w:ilvl="4"/>
    <w:lvlOverride w:ilvl="5"/>
    <w:lvlOverride w:ilvl="6"/>
    <w:lvlOverride w:ilvl="7"/>
    <w:lvlOverride w:ilvl="8"/>
  </w:num>
  <w:num w:numId="4" w16cid:durableId="16124323">
    <w:abstractNumId w:val="3"/>
  </w:num>
  <w:num w:numId="5" w16cid:durableId="1261915079">
    <w:abstractNumId w:val="4"/>
  </w:num>
  <w:num w:numId="6" w16cid:durableId="1489395133">
    <w:abstractNumId w:val="5"/>
  </w:num>
  <w:num w:numId="7" w16cid:durableId="811749545">
    <w:abstractNumId w:val="13"/>
  </w:num>
  <w:num w:numId="8" w16cid:durableId="184373290">
    <w:abstractNumId w:val="22"/>
  </w:num>
  <w:num w:numId="9" w16cid:durableId="569191010">
    <w:abstractNumId w:val="16"/>
  </w:num>
  <w:num w:numId="10" w16cid:durableId="756513904">
    <w:abstractNumId w:val="28"/>
  </w:num>
  <w:num w:numId="11" w16cid:durableId="129712817">
    <w:abstractNumId w:val="20"/>
  </w:num>
  <w:num w:numId="12" w16cid:durableId="1524442735">
    <w:abstractNumId w:val="19"/>
  </w:num>
  <w:num w:numId="13" w16cid:durableId="262543542">
    <w:abstractNumId w:val="25"/>
  </w:num>
  <w:num w:numId="14" w16cid:durableId="1630159497">
    <w:abstractNumId w:val="23"/>
  </w:num>
  <w:num w:numId="15" w16cid:durableId="1120757077">
    <w:abstractNumId w:val="12"/>
  </w:num>
  <w:num w:numId="16" w16cid:durableId="1666084622">
    <w:abstractNumId w:val="27"/>
  </w:num>
  <w:num w:numId="17" w16cid:durableId="794828944">
    <w:abstractNumId w:val="15"/>
  </w:num>
  <w:num w:numId="18" w16cid:durableId="498620974">
    <w:abstractNumId w:val="18"/>
  </w:num>
  <w:num w:numId="19" w16cid:durableId="1054238112">
    <w:abstractNumId w:val="24"/>
  </w:num>
  <w:num w:numId="20" w16cid:durableId="668292403">
    <w:abstractNumId w:val="9"/>
  </w:num>
  <w:num w:numId="21" w16cid:durableId="1755664153">
    <w:abstractNumId w:val="6"/>
  </w:num>
  <w:num w:numId="22" w16cid:durableId="1814369455">
    <w:abstractNumId w:val="14"/>
  </w:num>
  <w:num w:numId="23" w16cid:durableId="1164247677">
    <w:abstractNumId w:val="17"/>
  </w:num>
  <w:num w:numId="24" w16cid:durableId="760377580">
    <w:abstractNumId w:val="7"/>
  </w:num>
  <w:num w:numId="25" w16cid:durableId="2131970746">
    <w:abstractNumId w:val="11"/>
  </w:num>
  <w:num w:numId="26" w16cid:durableId="857622148">
    <w:abstractNumId w:val="21"/>
  </w:num>
  <w:num w:numId="27" w16cid:durableId="62408900">
    <w:abstractNumId w:val="26"/>
  </w:num>
  <w:num w:numId="28" w16cid:durableId="1014460711">
    <w:abstractNumId w:val="8"/>
  </w:num>
  <w:num w:numId="29" w16cid:durableId="18525730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75"/>
    <w:rsid w:val="00031475"/>
    <w:rsid w:val="00551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F3CAA"/>
  <w15:chartTrackingRefBased/>
  <w15:docId w15:val="{A1F9C905-DC27-4212-B7E3-9274C521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47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475"/>
    <w:pPr>
      <w:spacing w:after="0" w:line="240" w:lineRule="auto"/>
      <w:ind w:left="720"/>
    </w:pPr>
    <w:rPr>
      <w:rFonts w:ascii="Arial" w:eastAsia="Times New Roman" w:hAnsi="Arial" w:cs="Times New Roman"/>
      <w:sz w:val="24"/>
      <w:szCs w:val="20"/>
    </w:rPr>
  </w:style>
  <w:style w:type="paragraph" w:styleId="NoSpacing">
    <w:name w:val="No Spacing"/>
    <w:uiPriority w:val="1"/>
    <w:qFormat/>
    <w:rsid w:val="00031475"/>
    <w:pPr>
      <w:spacing w:after="0" w:line="240" w:lineRule="auto"/>
    </w:pPr>
    <w:rPr>
      <w:kern w:val="0"/>
      <w14:ligatures w14:val="none"/>
    </w:rPr>
  </w:style>
  <w:style w:type="paragraph" w:styleId="Header">
    <w:name w:val="header"/>
    <w:basedOn w:val="Normal"/>
    <w:link w:val="HeaderChar"/>
    <w:uiPriority w:val="99"/>
    <w:unhideWhenUsed/>
    <w:rsid w:val="000314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475"/>
    <w:rPr>
      <w:kern w:val="0"/>
      <w14:ligatures w14:val="none"/>
    </w:rPr>
  </w:style>
  <w:style w:type="paragraph" w:styleId="Footer">
    <w:name w:val="footer"/>
    <w:basedOn w:val="Normal"/>
    <w:link w:val="FooterChar"/>
    <w:uiPriority w:val="99"/>
    <w:unhideWhenUsed/>
    <w:rsid w:val="000314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47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2880</Words>
  <Characters>16416</Characters>
  <Application>Microsoft Office Word</Application>
  <DocSecurity>0</DocSecurity>
  <Lines>136</Lines>
  <Paragraphs>38</Paragraphs>
  <ScaleCrop>false</ScaleCrop>
  <Company/>
  <LinksUpToDate>false</LinksUpToDate>
  <CharactersWithSpaces>19258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Fox</dc:creator>
  <cp:keywords/>
  <dc:description/>
  <cp:lastModifiedBy>Vicki Fox</cp:lastModifiedBy>
  <cp:revision>1</cp:revision>
  <dcterms:created xsi:type="dcterms:W3CDTF">2025-01-14T15:50:00Z</dcterms:created>
  <dcterms:modified xsi:type="dcterms:W3CDTF">2025-01-14T15:51:00Z</dcterms:modified>
</cp:coreProperties>
</file>