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3296"/>
        <w:gridCol w:w="1280"/>
        <w:gridCol w:w="2204"/>
      </w:tblGrid>
      <w:tr w:rsidR="00CC3FD4" w:rsidTr="00CC3FD4">
        <w:trPr>
          <w:trHeight w:val="1584"/>
        </w:trPr>
        <w:tc>
          <w:tcPr>
            <w:tcW w:w="1080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CC3FD4" w:rsidRDefault="00CC3FD4">
            <w:pPr>
              <w:jc w:val="center"/>
              <w:rPr>
                <w:rFonts w:ascii="Arial" w:hAnsi="Arial" w:cs="Arial"/>
                <w:b/>
                <w:bCs/>
                <w:szCs w:val="22"/>
              </w:rPr>
            </w:pPr>
            <w:r>
              <w:rPr>
                <w:rFonts w:ascii="Arial" w:hAnsi="Arial" w:cs="Arial"/>
                <w:b/>
                <w:bCs/>
                <w:szCs w:val="22"/>
              </w:rPr>
              <w:t>NORTHUMBERLAND COUNTY COUNCIL</w:t>
            </w:r>
          </w:p>
          <w:p w:rsidR="00CC3FD4" w:rsidRDefault="00CC3FD4">
            <w:pPr>
              <w:jc w:val="center"/>
              <w:rPr>
                <w:rFonts w:ascii="Arial" w:hAnsi="Arial" w:cs="Arial"/>
                <w:b/>
                <w:bCs/>
                <w:szCs w:val="22"/>
              </w:rPr>
            </w:pPr>
            <w:r>
              <w:rPr>
                <w:rFonts w:ascii="Arial" w:hAnsi="Arial" w:cs="Arial"/>
                <w:b/>
                <w:bCs/>
                <w:szCs w:val="22"/>
              </w:rPr>
              <w:t>NORTHUMBERLAND FIRE &amp; RESCUE SERVICE</w:t>
            </w:r>
          </w:p>
          <w:p w:rsidR="00CC3FD4" w:rsidRDefault="00CC3FD4">
            <w:pPr>
              <w:jc w:val="center"/>
              <w:rPr>
                <w:rFonts w:ascii="Arial" w:hAnsi="Arial" w:cs="Arial"/>
                <w:b/>
                <w:bCs/>
                <w:szCs w:val="22"/>
              </w:rPr>
            </w:pPr>
          </w:p>
          <w:p w:rsidR="00CC3FD4" w:rsidRDefault="00CC3FD4">
            <w:pPr>
              <w:jc w:val="center"/>
              <w:rPr>
                <w:rFonts w:ascii="Arial" w:hAnsi="Arial" w:cs="Arial"/>
                <w:b/>
                <w:bCs/>
                <w:szCs w:val="22"/>
              </w:rPr>
            </w:pPr>
            <w:r>
              <w:rPr>
                <w:rFonts w:ascii="Arial" w:hAnsi="Arial" w:cs="Arial"/>
                <w:b/>
                <w:bCs/>
                <w:szCs w:val="22"/>
              </w:rPr>
              <w:t>APPLICATION FOR RENEWAL OF LICENCE TO</w:t>
            </w:r>
          </w:p>
          <w:p w:rsidR="00CC3FD4" w:rsidRDefault="00CC3FD4">
            <w:pPr>
              <w:jc w:val="center"/>
              <w:rPr>
                <w:rFonts w:ascii="Arial" w:hAnsi="Arial" w:cs="Arial"/>
                <w:b/>
                <w:bCs/>
                <w:sz w:val="22"/>
                <w:szCs w:val="22"/>
              </w:rPr>
            </w:pPr>
            <w:r>
              <w:rPr>
                <w:rFonts w:ascii="Arial" w:hAnsi="Arial" w:cs="Arial"/>
                <w:b/>
                <w:bCs/>
                <w:szCs w:val="22"/>
              </w:rPr>
              <w:t>KEEP PETROLEUM SPIRIT</w:t>
            </w:r>
          </w:p>
        </w:tc>
      </w:tr>
      <w:tr w:rsidR="00CC3FD4" w:rsidTr="00CC3FD4">
        <w:trPr>
          <w:trHeight w:val="319"/>
        </w:trPr>
        <w:tc>
          <w:tcPr>
            <w:tcW w:w="402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rPr>
                <w:rFonts w:ascii="Arial" w:hAnsi="Arial" w:cs="Arial"/>
                <w:b/>
                <w:bCs/>
                <w:sz w:val="22"/>
                <w:szCs w:val="22"/>
              </w:rPr>
            </w:pPr>
            <w:r>
              <w:rPr>
                <w:rFonts w:ascii="Arial" w:hAnsi="Arial" w:cs="Arial"/>
                <w:b/>
                <w:bCs/>
                <w:sz w:val="22"/>
                <w:szCs w:val="22"/>
              </w:rPr>
              <w:t>Address of Premises to be licenced:</w:t>
            </w:r>
          </w:p>
        </w:tc>
        <w:tc>
          <w:tcPr>
            <w:tcW w:w="6780" w:type="dxa"/>
            <w:gridSpan w:val="3"/>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r>
      <w:tr w:rsidR="00CC3FD4" w:rsidTr="00CC3FD4">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FD4" w:rsidRDefault="00CC3FD4">
            <w:pPr>
              <w:autoSpaceDE/>
              <w:autoSpaceDN/>
              <w:adjustRightInd/>
              <w:rPr>
                <w:rFonts w:ascii="Arial" w:hAnsi="Arial" w:cs="Arial"/>
                <w:b/>
                <w:bCs/>
                <w:sz w:val="22"/>
                <w:szCs w:val="22"/>
              </w:rPr>
            </w:pPr>
          </w:p>
        </w:tc>
        <w:tc>
          <w:tcPr>
            <w:tcW w:w="6780" w:type="dxa"/>
            <w:gridSpan w:val="3"/>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r>
      <w:tr w:rsidR="00CC3FD4" w:rsidTr="00CC3FD4">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FD4" w:rsidRDefault="00CC3FD4">
            <w:pPr>
              <w:autoSpaceDE/>
              <w:autoSpaceDN/>
              <w:adjustRightInd/>
              <w:rPr>
                <w:rFonts w:ascii="Arial" w:hAnsi="Arial" w:cs="Arial"/>
                <w:b/>
                <w:bCs/>
                <w:sz w:val="22"/>
                <w:szCs w:val="22"/>
              </w:rPr>
            </w:pPr>
          </w:p>
        </w:tc>
        <w:tc>
          <w:tcPr>
            <w:tcW w:w="6780" w:type="dxa"/>
            <w:gridSpan w:val="3"/>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r>
      <w:tr w:rsidR="00CC3FD4" w:rsidTr="00CC3FD4">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FD4" w:rsidRDefault="00CC3FD4">
            <w:pPr>
              <w:autoSpaceDE/>
              <w:autoSpaceDN/>
              <w:adjustRightInd/>
              <w:rPr>
                <w:rFonts w:ascii="Arial" w:hAnsi="Arial" w:cs="Arial"/>
                <w:b/>
                <w:bCs/>
                <w:sz w:val="22"/>
                <w:szCs w:val="22"/>
              </w:rPr>
            </w:pPr>
          </w:p>
        </w:tc>
        <w:tc>
          <w:tcPr>
            <w:tcW w:w="3296" w:type="dxa"/>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3FD4" w:rsidRDefault="00CC3FD4">
            <w:pPr>
              <w:rPr>
                <w:rFonts w:ascii="Arial" w:hAnsi="Arial" w:cs="Arial"/>
                <w:b/>
                <w:sz w:val="22"/>
                <w:szCs w:val="22"/>
              </w:rPr>
            </w:pPr>
            <w:r>
              <w:rPr>
                <w:rFonts w:ascii="Arial" w:hAnsi="Arial" w:cs="Arial"/>
                <w:b/>
                <w:sz w:val="22"/>
                <w:szCs w:val="22"/>
              </w:rPr>
              <w:t>Postcode:</w:t>
            </w:r>
          </w:p>
        </w:tc>
        <w:tc>
          <w:tcPr>
            <w:tcW w:w="2204" w:type="dxa"/>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r>
      <w:tr w:rsidR="00CC3FD4" w:rsidTr="00CC3FD4">
        <w:trPr>
          <w:trHeight w:val="288"/>
        </w:trPr>
        <w:tc>
          <w:tcPr>
            <w:tcW w:w="4020" w:type="dxa"/>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rPr>
                <w:rFonts w:ascii="Arial" w:hAnsi="Arial" w:cs="Arial"/>
                <w:b/>
                <w:bCs/>
                <w:sz w:val="22"/>
                <w:szCs w:val="22"/>
              </w:rPr>
            </w:pPr>
            <w:r>
              <w:rPr>
                <w:rFonts w:ascii="Arial" w:hAnsi="Arial" w:cs="Arial"/>
                <w:b/>
                <w:bCs/>
                <w:sz w:val="22"/>
                <w:szCs w:val="22"/>
              </w:rPr>
              <w:t>Telephone No.:</w:t>
            </w:r>
          </w:p>
        </w:tc>
        <w:tc>
          <w:tcPr>
            <w:tcW w:w="6780" w:type="dxa"/>
            <w:gridSpan w:val="3"/>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r>
      <w:tr w:rsidR="00CC3FD4" w:rsidTr="00CC3FD4">
        <w:trPr>
          <w:trHeight w:val="288"/>
        </w:trPr>
        <w:tc>
          <w:tcPr>
            <w:tcW w:w="4020" w:type="dxa"/>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rPr>
                <w:rFonts w:ascii="Arial" w:hAnsi="Arial" w:cs="Arial"/>
                <w:b/>
                <w:bCs/>
                <w:sz w:val="22"/>
                <w:szCs w:val="22"/>
              </w:rPr>
            </w:pPr>
            <w:r>
              <w:rPr>
                <w:rFonts w:ascii="Arial" w:hAnsi="Arial" w:cs="Arial"/>
                <w:b/>
                <w:bCs/>
                <w:sz w:val="22"/>
                <w:szCs w:val="22"/>
              </w:rPr>
              <w:t>Email Address:</w:t>
            </w:r>
          </w:p>
        </w:tc>
        <w:tc>
          <w:tcPr>
            <w:tcW w:w="6780" w:type="dxa"/>
            <w:gridSpan w:val="3"/>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22"/>
                <w:szCs w:val="22"/>
              </w:rPr>
            </w:pPr>
          </w:p>
        </w:tc>
      </w:tr>
      <w:tr w:rsidR="00CC3FD4" w:rsidTr="00CC3FD4">
        <w:tc>
          <w:tcPr>
            <w:tcW w:w="10800" w:type="dxa"/>
            <w:gridSpan w:val="4"/>
            <w:tcBorders>
              <w:top w:val="single" w:sz="4" w:space="0" w:color="auto"/>
              <w:left w:val="single" w:sz="4" w:space="0" w:color="auto"/>
              <w:bottom w:val="single" w:sz="4" w:space="0" w:color="auto"/>
              <w:right w:val="single" w:sz="4" w:space="0" w:color="auto"/>
            </w:tcBorders>
          </w:tcPr>
          <w:p w:rsidR="00CC3FD4" w:rsidRDefault="00CC3FD4">
            <w:pPr>
              <w:rPr>
                <w:rFonts w:ascii="Arial" w:hAnsi="Arial" w:cs="Arial"/>
                <w:sz w:val="12"/>
                <w:szCs w:val="16"/>
              </w:rPr>
            </w:pPr>
          </w:p>
          <w:p w:rsidR="00CC3FD4" w:rsidRDefault="00CC3FD4">
            <w:pPr>
              <w:spacing w:line="360" w:lineRule="auto"/>
              <w:rPr>
                <w:rFonts w:ascii="Arial" w:hAnsi="Arial" w:cs="Arial"/>
                <w:sz w:val="22"/>
                <w:szCs w:val="22"/>
                <w:u w:val="single"/>
              </w:rPr>
            </w:pPr>
            <w:r>
              <w:rPr>
                <w:rFonts w:ascii="Arial" w:hAnsi="Arial" w:cs="Arial"/>
                <w:sz w:val="22"/>
                <w:szCs w:val="22"/>
              </w:rPr>
              <w:t>I, the undersigned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now residing at</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3FD4" w:rsidRDefault="00CC3FD4">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3FD4" w:rsidRDefault="00CC3FD4">
            <w:pPr>
              <w:spacing w:line="360" w:lineRule="auto"/>
              <w:rPr>
                <w:rFonts w:ascii="Arial" w:hAnsi="Arial" w:cs="Arial"/>
                <w:sz w:val="22"/>
                <w:szCs w:val="22"/>
                <w:u w:val="single"/>
              </w:rPr>
            </w:pPr>
            <w:r>
              <w:rPr>
                <w:rFonts w:ascii="Arial" w:hAnsi="Arial" w:cs="Arial"/>
                <w:sz w:val="22"/>
                <w:szCs w:val="22"/>
              </w:rPr>
              <w:t xml:space="preserve">hereby apply for the renewal of Licence Number: </w:t>
            </w:r>
            <w:r>
              <w:rPr>
                <w:rFonts w:ascii="Arial" w:hAnsi="Arial" w:cs="Arial"/>
                <w:sz w:val="22"/>
                <w:szCs w:val="22"/>
                <w:u w:val="single"/>
              </w:rPr>
              <w:t>P</w:t>
            </w:r>
            <w:r>
              <w:rPr>
                <w:rFonts w:ascii="Arial" w:hAnsi="Arial" w:cs="Arial"/>
                <w:sz w:val="22"/>
                <w:szCs w:val="22"/>
                <w:u w:val="single"/>
              </w:rPr>
              <w:tab/>
            </w:r>
            <w:r>
              <w:rPr>
                <w:rFonts w:ascii="Arial" w:hAnsi="Arial" w:cs="Arial"/>
                <w:sz w:val="22"/>
                <w:szCs w:val="22"/>
                <w:u w:val="single"/>
              </w:rPr>
              <w:tab/>
            </w:r>
            <w:r>
              <w:rPr>
                <w:rFonts w:ascii="Arial" w:hAnsi="Arial" w:cs="Arial"/>
                <w:i/>
                <w:sz w:val="22"/>
                <w:szCs w:val="22"/>
              </w:rPr>
              <w:t xml:space="preserve"> </w:t>
            </w:r>
            <w:r>
              <w:rPr>
                <w:rFonts w:ascii="Arial" w:hAnsi="Arial" w:cs="Arial"/>
                <w:sz w:val="22"/>
                <w:szCs w:val="22"/>
              </w:rPr>
              <w:t xml:space="preserve">granted by you on </w:t>
            </w:r>
            <w:r w:rsidR="00C014A8">
              <w:rPr>
                <w:rFonts w:ascii="Arial" w:hAnsi="Arial" w:cs="Arial"/>
                <w:sz w:val="22"/>
                <w:szCs w:val="22"/>
                <w:u w:val="single"/>
              </w:rPr>
              <w:tab/>
            </w:r>
            <w:r w:rsidR="00C014A8">
              <w:rPr>
                <w:rFonts w:ascii="Arial" w:hAnsi="Arial" w:cs="Arial"/>
                <w:sz w:val="22"/>
                <w:szCs w:val="22"/>
                <w:u w:val="single"/>
              </w:rPr>
              <w:tab/>
            </w:r>
            <w:r w:rsidR="00C014A8">
              <w:rPr>
                <w:rFonts w:ascii="Arial" w:hAnsi="Arial" w:cs="Arial"/>
                <w:sz w:val="22"/>
                <w:szCs w:val="22"/>
                <w:u w:val="single"/>
              </w:rPr>
              <w:tab/>
              <w:t xml:space="preserve">   20</w:t>
            </w:r>
            <w:r w:rsidR="00C014A8">
              <w:rPr>
                <w:rFonts w:ascii="Arial" w:hAnsi="Arial" w:cs="Arial"/>
                <w:sz w:val="22"/>
                <w:szCs w:val="22"/>
                <w:u w:val="single"/>
              </w:rPr>
              <w:tab/>
            </w:r>
          </w:p>
          <w:p w:rsidR="00CC3FD4" w:rsidRDefault="00CC3FD4">
            <w:pPr>
              <w:spacing w:line="360" w:lineRule="auto"/>
              <w:rPr>
                <w:rFonts w:ascii="Arial" w:hAnsi="Arial" w:cs="Arial"/>
                <w:sz w:val="22"/>
                <w:szCs w:val="22"/>
              </w:rPr>
            </w:pPr>
            <w:r>
              <w:rPr>
                <w:rFonts w:ascii="Arial" w:hAnsi="Arial" w:cs="Arial"/>
                <w:sz w:val="22"/>
                <w:szCs w:val="22"/>
              </w:rPr>
              <w:t xml:space="preserve">under the Petroleum (Regulation) Acts 1928 &amp; 1936, authorising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3FD4" w:rsidRDefault="00CC3FD4">
            <w:pPr>
              <w:spacing w:line="360" w:lineRule="auto"/>
              <w:rPr>
                <w:rFonts w:ascii="Arial" w:hAnsi="Arial" w:cs="Arial"/>
                <w:sz w:val="22"/>
                <w:szCs w:val="22"/>
                <w:u w:val="single"/>
              </w:rPr>
            </w:pPr>
            <w:r>
              <w:rPr>
                <w:rFonts w:ascii="Arial" w:hAnsi="Arial" w:cs="Arial"/>
                <w:sz w:val="22"/>
                <w:szCs w:val="22"/>
              </w:rPr>
              <w:t>to keep Petroleum Spirit on the premises situate and known as:</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C3FD4" w:rsidRDefault="00CC3FD4">
            <w:pPr>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c>
      </w:tr>
      <w:tr w:rsidR="00CC3FD4" w:rsidTr="00CC3FD4">
        <w:tc>
          <w:tcPr>
            <w:tcW w:w="10800" w:type="dxa"/>
            <w:gridSpan w:val="4"/>
            <w:tcBorders>
              <w:top w:val="single" w:sz="4" w:space="0" w:color="auto"/>
              <w:left w:val="single" w:sz="4" w:space="0" w:color="auto"/>
              <w:bottom w:val="single" w:sz="4" w:space="0" w:color="auto"/>
              <w:right w:val="single" w:sz="4" w:space="0" w:color="auto"/>
            </w:tcBorders>
            <w:hideMark/>
          </w:tcPr>
          <w:p w:rsidR="00CC3FD4" w:rsidRDefault="00CC3FD4">
            <w:pPr>
              <w:spacing w:line="360" w:lineRule="auto"/>
              <w:rPr>
                <w:rFonts w:ascii="Arial" w:hAnsi="Arial" w:cs="Arial"/>
                <w:sz w:val="22"/>
                <w:szCs w:val="22"/>
              </w:rPr>
            </w:pPr>
            <w:r>
              <w:rPr>
                <w:rFonts w:ascii="Arial" w:hAnsi="Arial" w:cs="Arial"/>
                <w:b/>
                <w:bCs/>
                <w:sz w:val="22"/>
                <w:szCs w:val="22"/>
              </w:rPr>
              <w:t>I CERTIFY</w:t>
            </w:r>
            <w:r>
              <w:rPr>
                <w:rFonts w:ascii="Arial" w:hAnsi="Arial" w:cs="Arial"/>
                <w:sz w:val="22"/>
                <w:szCs w:val="22"/>
              </w:rPr>
              <w:t xml:space="preserve"> that the layout, constructional arrangement equipment of the above mentioned premises and the mode of storage of petroleum spirit thereon have not been altered during the period which has elapsed since the above mentioned Licence was granted, except in the following respects, that is to say:-</w:t>
            </w:r>
          </w:p>
          <w:p w:rsidR="00CC3FD4" w:rsidRDefault="00CC3FD4">
            <w:pPr>
              <w:spacing w:line="36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c>
      </w:tr>
      <w:tr w:rsidR="00CC3FD4" w:rsidTr="00CC3FD4">
        <w:tc>
          <w:tcPr>
            <w:tcW w:w="10800" w:type="dxa"/>
            <w:gridSpan w:val="4"/>
            <w:tcBorders>
              <w:top w:val="single" w:sz="4" w:space="0" w:color="auto"/>
              <w:left w:val="single" w:sz="4" w:space="0" w:color="auto"/>
              <w:bottom w:val="single" w:sz="4" w:space="0" w:color="auto"/>
              <w:right w:val="single" w:sz="4" w:space="0" w:color="auto"/>
            </w:tcBorders>
            <w:hideMark/>
          </w:tcPr>
          <w:p w:rsidR="00CC3FD4" w:rsidRDefault="00CC3FD4">
            <w:pPr>
              <w:spacing w:line="360" w:lineRule="auto"/>
              <w:rPr>
                <w:rFonts w:ascii="Arial" w:hAnsi="Arial" w:cs="Arial"/>
                <w:b/>
                <w:bCs/>
                <w:sz w:val="22"/>
                <w:szCs w:val="22"/>
              </w:rPr>
            </w:pPr>
            <w:r>
              <w:rPr>
                <w:rFonts w:ascii="Arial" w:hAnsi="Arial" w:cs="Arial"/>
                <w:b/>
                <w:bCs/>
                <w:sz w:val="22"/>
                <w:szCs w:val="22"/>
              </w:rPr>
              <w:t>I FURTHER CERTIFY</w:t>
            </w:r>
            <w:r>
              <w:rPr>
                <w:rFonts w:ascii="Arial" w:hAnsi="Arial" w:cs="Arial"/>
                <w:sz w:val="22"/>
                <w:szCs w:val="22"/>
              </w:rPr>
              <w:t xml:space="preserve"> that the maximum storage capacity of Petroleum Spirit to be kept on the above mentioned premises at any one time will not exceed</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litres.</w:t>
            </w:r>
          </w:p>
        </w:tc>
      </w:tr>
    </w:tbl>
    <w:p w:rsidR="00CC3FD4" w:rsidRDefault="00CC3FD4" w:rsidP="00CC3FD4">
      <w:pPr>
        <w:rPr>
          <w:rFonts w:ascii="Arial" w:hAnsi="Arial" w:cs="Arial"/>
          <w:vanish/>
          <w:sz w:val="14"/>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520"/>
        <w:gridCol w:w="1980"/>
        <w:gridCol w:w="1170"/>
        <w:gridCol w:w="540"/>
        <w:gridCol w:w="1080"/>
        <w:gridCol w:w="2340"/>
      </w:tblGrid>
      <w:tr w:rsidR="00CC3FD4" w:rsidTr="00CC3FD4">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Tank No.</w:t>
            </w:r>
          </w:p>
        </w:tc>
        <w:tc>
          <w:tcPr>
            <w:tcW w:w="450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Tank Capacity (in litres)</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Tank No.</w:t>
            </w:r>
          </w:p>
        </w:tc>
        <w:tc>
          <w:tcPr>
            <w:tcW w:w="3960"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Tank Capacity (in litres)</w:t>
            </w:r>
          </w:p>
        </w:tc>
      </w:tr>
      <w:tr w:rsidR="00CC3FD4" w:rsidTr="00CC3FD4">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1</w:t>
            </w:r>
          </w:p>
        </w:tc>
        <w:tc>
          <w:tcPr>
            <w:tcW w:w="4500" w:type="dxa"/>
            <w:gridSpan w:val="2"/>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5</w:t>
            </w:r>
          </w:p>
        </w:tc>
        <w:tc>
          <w:tcPr>
            <w:tcW w:w="3960" w:type="dxa"/>
            <w:gridSpan w:val="3"/>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r>
      <w:tr w:rsidR="00CC3FD4" w:rsidTr="00CC3FD4">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2</w:t>
            </w:r>
          </w:p>
        </w:tc>
        <w:tc>
          <w:tcPr>
            <w:tcW w:w="4500" w:type="dxa"/>
            <w:gridSpan w:val="2"/>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6</w:t>
            </w:r>
          </w:p>
        </w:tc>
        <w:tc>
          <w:tcPr>
            <w:tcW w:w="3960" w:type="dxa"/>
            <w:gridSpan w:val="3"/>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r>
      <w:tr w:rsidR="00CC3FD4" w:rsidTr="00CC3FD4">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3</w:t>
            </w:r>
          </w:p>
        </w:tc>
        <w:tc>
          <w:tcPr>
            <w:tcW w:w="4500" w:type="dxa"/>
            <w:gridSpan w:val="2"/>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7</w:t>
            </w:r>
          </w:p>
        </w:tc>
        <w:tc>
          <w:tcPr>
            <w:tcW w:w="3960" w:type="dxa"/>
            <w:gridSpan w:val="3"/>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r>
      <w:tr w:rsidR="00CC3FD4" w:rsidTr="00CC3FD4">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4</w:t>
            </w:r>
          </w:p>
        </w:tc>
        <w:tc>
          <w:tcPr>
            <w:tcW w:w="4500" w:type="dxa"/>
            <w:gridSpan w:val="2"/>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c>
          <w:tcPr>
            <w:tcW w:w="1170" w:type="dxa"/>
            <w:tcBorders>
              <w:top w:val="single" w:sz="4" w:space="0" w:color="auto"/>
              <w:left w:val="single" w:sz="4" w:space="0" w:color="auto"/>
              <w:bottom w:val="single" w:sz="4" w:space="0" w:color="auto"/>
              <w:right w:val="single" w:sz="4" w:space="0" w:color="auto"/>
            </w:tcBorders>
            <w:hideMark/>
          </w:tcPr>
          <w:p w:rsidR="00CC3FD4" w:rsidRDefault="00CC3FD4">
            <w:pPr>
              <w:tabs>
                <w:tab w:val="left" w:pos="720"/>
                <w:tab w:val="left" w:pos="1440"/>
                <w:tab w:val="left" w:pos="2160"/>
              </w:tabs>
              <w:jc w:val="center"/>
              <w:rPr>
                <w:rFonts w:ascii="Arial" w:hAnsi="Arial" w:cs="Arial"/>
                <w:b/>
                <w:bCs/>
                <w:sz w:val="22"/>
                <w:szCs w:val="22"/>
              </w:rPr>
            </w:pPr>
            <w:r>
              <w:rPr>
                <w:rFonts w:ascii="Arial" w:hAnsi="Arial" w:cs="Arial"/>
                <w:b/>
                <w:bCs/>
                <w:sz w:val="22"/>
                <w:szCs w:val="22"/>
              </w:rPr>
              <w:t>8</w:t>
            </w:r>
          </w:p>
        </w:tc>
        <w:tc>
          <w:tcPr>
            <w:tcW w:w="3960" w:type="dxa"/>
            <w:gridSpan w:val="3"/>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r>
      <w:tr w:rsidR="00CC3FD4" w:rsidTr="00CC3FD4">
        <w:trPr>
          <w:trHeight w:val="1008"/>
        </w:trPr>
        <w:tc>
          <w:tcPr>
            <w:tcW w:w="10800" w:type="dxa"/>
            <w:gridSpan w:val="7"/>
            <w:tcBorders>
              <w:top w:val="single" w:sz="4" w:space="0" w:color="auto"/>
              <w:left w:val="single" w:sz="4" w:space="0" w:color="auto"/>
              <w:bottom w:val="single" w:sz="4" w:space="0" w:color="auto"/>
              <w:right w:val="single" w:sz="4" w:space="0" w:color="auto"/>
            </w:tcBorders>
            <w:vAlign w:val="center"/>
            <w:hideMark/>
          </w:tcPr>
          <w:p w:rsidR="00CC3FD4" w:rsidRDefault="00CC3FD4">
            <w:pPr>
              <w:tabs>
                <w:tab w:val="left" w:pos="720"/>
                <w:tab w:val="left" w:pos="1440"/>
                <w:tab w:val="left" w:pos="2160"/>
              </w:tabs>
              <w:rPr>
                <w:rFonts w:ascii="Arial" w:hAnsi="Arial" w:cs="Arial"/>
                <w:b/>
                <w:bCs/>
                <w:sz w:val="22"/>
                <w:szCs w:val="22"/>
              </w:rPr>
            </w:pPr>
            <w:r>
              <w:rPr>
                <w:rFonts w:ascii="Arial" w:hAnsi="Arial" w:cs="Arial"/>
                <w:bCs/>
                <w:sz w:val="22"/>
                <w:szCs w:val="22"/>
              </w:rPr>
              <w:t>I enclosed herewith</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being the amount of the annual fee payable on the renewal of the above mentioned Licence, see notes below.  </w:t>
            </w:r>
            <w:r>
              <w:rPr>
                <w:rFonts w:ascii="Arial" w:hAnsi="Arial" w:cs="Arial"/>
                <w:b/>
                <w:sz w:val="22"/>
                <w:szCs w:val="22"/>
                <w:u w:val="single"/>
              </w:rPr>
              <w:t>Please make cheques payable to Northumberland County Council.</w:t>
            </w:r>
          </w:p>
        </w:tc>
      </w:tr>
      <w:tr w:rsidR="00CC3FD4" w:rsidTr="00CC3FD4">
        <w:trPr>
          <w:trHeight w:val="576"/>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3FD4" w:rsidRDefault="00CC3FD4">
            <w:pPr>
              <w:tabs>
                <w:tab w:val="left" w:pos="720"/>
                <w:tab w:val="left" w:pos="1440"/>
                <w:tab w:val="left" w:pos="2160"/>
              </w:tabs>
              <w:rPr>
                <w:rFonts w:ascii="Arial" w:hAnsi="Arial" w:cs="Arial"/>
                <w:bCs/>
                <w:sz w:val="22"/>
                <w:szCs w:val="22"/>
              </w:rPr>
            </w:pPr>
            <w:r>
              <w:rPr>
                <w:rFonts w:ascii="Arial" w:hAnsi="Arial" w:cs="Arial"/>
                <w:bCs/>
                <w:sz w:val="22"/>
                <w:szCs w:val="22"/>
              </w:rPr>
              <w:t>Signed:</w:t>
            </w:r>
          </w:p>
          <w:p w:rsidR="00CC3FD4" w:rsidRDefault="00CC3FD4">
            <w:pPr>
              <w:tabs>
                <w:tab w:val="left" w:pos="720"/>
                <w:tab w:val="left" w:pos="1440"/>
                <w:tab w:val="left" w:pos="2160"/>
              </w:tabs>
              <w:rPr>
                <w:rFonts w:ascii="Arial" w:hAnsi="Arial" w:cs="Arial"/>
                <w:b/>
                <w:bCs/>
                <w:sz w:val="22"/>
                <w:szCs w:val="22"/>
              </w:rPr>
            </w:pPr>
            <w:r>
              <w:rPr>
                <w:rFonts w:ascii="Arial" w:hAnsi="Arial" w:cs="Arial"/>
                <w:bCs/>
                <w:sz w:val="22"/>
                <w:szCs w:val="22"/>
              </w:rPr>
              <w:t>(On behalf company/partnership)</w:t>
            </w:r>
          </w:p>
        </w:tc>
        <w:tc>
          <w:tcPr>
            <w:tcW w:w="3690" w:type="dxa"/>
            <w:gridSpan w:val="3"/>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3FD4" w:rsidRDefault="00CC3FD4">
            <w:pPr>
              <w:tabs>
                <w:tab w:val="left" w:pos="720"/>
                <w:tab w:val="left" w:pos="1440"/>
                <w:tab w:val="left" w:pos="2160"/>
              </w:tabs>
              <w:rPr>
                <w:rFonts w:ascii="Arial" w:hAnsi="Arial" w:cs="Arial"/>
                <w:bCs/>
                <w:sz w:val="22"/>
                <w:szCs w:val="22"/>
              </w:rPr>
            </w:pPr>
            <w:r>
              <w:rPr>
                <w:rFonts w:ascii="Arial" w:hAnsi="Arial" w:cs="Arial"/>
                <w:bCs/>
                <w:sz w:val="22"/>
                <w:szCs w:val="22"/>
              </w:rPr>
              <w:t>Date:</w:t>
            </w:r>
          </w:p>
        </w:tc>
        <w:tc>
          <w:tcPr>
            <w:tcW w:w="2340" w:type="dxa"/>
            <w:tcBorders>
              <w:top w:val="single" w:sz="4" w:space="0" w:color="auto"/>
              <w:left w:val="single" w:sz="4" w:space="0" w:color="auto"/>
              <w:bottom w:val="single" w:sz="4" w:space="0" w:color="auto"/>
              <w:right w:val="single" w:sz="4" w:space="0" w:color="auto"/>
            </w:tcBorders>
          </w:tcPr>
          <w:p w:rsidR="00CC3FD4" w:rsidRDefault="00CC3FD4">
            <w:pPr>
              <w:tabs>
                <w:tab w:val="left" w:pos="720"/>
                <w:tab w:val="left" w:pos="1440"/>
                <w:tab w:val="left" w:pos="2160"/>
              </w:tabs>
              <w:rPr>
                <w:rFonts w:ascii="Arial" w:hAnsi="Arial" w:cs="Arial"/>
                <w:b/>
                <w:bCs/>
                <w:sz w:val="22"/>
                <w:szCs w:val="22"/>
              </w:rPr>
            </w:pPr>
          </w:p>
        </w:tc>
      </w:tr>
    </w:tbl>
    <w:p w:rsidR="00CC3FD4" w:rsidRDefault="00CC3FD4" w:rsidP="00CC3FD4">
      <w:pPr>
        <w:rPr>
          <w:rFonts w:ascii="Arial" w:hAnsi="Arial" w:cs="Arial"/>
          <w:vanish/>
          <w:sz w:val="16"/>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5130"/>
      </w:tblGrid>
      <w:tr w:rsidR="00CC3FD4" w:rsidTr="00CC3FD4">
        <w:trPr>
          <w:trHeight w:val="1152"/>
        </w:trPr>
        <w:tc>
          <w:tcPr>
            <w:tcW w:w="1080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CC3FD4" w:rsidRDefault="00CC3FD4">
            <w:pPr>
              <w:rPr>
                <w:rFonts w:ascii="Arial" w:hAnsi="Arial" w:cs="Arial"/>
                <w:sz w:val="22"/>
                <w:szCs w:val="22"/>
              </w:rPr>
            </w:pPr>
            <w:r>
              <w:rPr>
                <w:rFonts w:ascii="Arial" w:hAnsi="Arial" w:cs="Arial"/>
                <w:sz w:val="22"/>
                <w:szCs w:val="22"/>
              </w:rPr>
              <w:t>Scale of Fees payable annually to the Local Authority by the person or persons to whom a Licence is granted to keep Petroleum Spirit, as fixed by the Petroleum (Consolidation) Act 1928, First Schedule, as amended by the Petroleum (Regulation) Acts 1928 &amp; 1936 (Variation of Fees) Regulations 1978.  In respect of a Licence to keep a quantity:-</w:t>
            </w:r>
          </w:p>
        </w:tc>
      </w:tr>
      <w:tr w:rsidR="00CC3FD4" w:rsidTr="00CC3FD4">
        <w:tc>
          <w:tcPr>
            <w:tcW w:w="10800" w:type="dxa"/>
            <w:gridSpan w:val="2"/>
            <w:tcBorders>
              <w:top w:val="single" w:sz="4" w:space="0" w:color="auto"/>
              <w:left w:val="nil"/>
              <w:bottom w:val="nil"/>
              <w:right w:val="nil"/>
            </w:tcBorders>
            <w:shd w:val="clear" w:color="auto" w:fill="auto"/>
            <w:vAlign w:val="center"/>
          </w:tcPr>
          <w:p w:rsidR="00CC3FD4" w:rsidRDefault="00CC3FD4" w:rsidP="00CC3FD4">
            <w:pPr>
              <w:rPr>
                <w:rFonts w:ascii="Arial" w:hAnsi="Arial" w:cs="Arial"/>
                <w:b/>
                <w:sz w:val="22"/>
                <w:szCs w:val="22"/>
              </w:rPr>
            </w:pPr>
          </w:p>
        </w:tc>
      </w:tr>
      <w:tr w:rsidR="00CC3FD4" w:rsidTr="00CC3FD4">
        <w:tc>
          <w:tcPr>
            <w:tcW w:w="5670" w:type="dxa"/>
            <w:tcBorders>
              <w:top w:val="single" w:sz="4" w:space="0" w:color="auto"/>
              <w:left w:val="single" w:sz="4" w:space="0" w:color="auto"/>
              <w:bottom w:val="single" w:sz="4" w:space="0" w:color="auto"/>
              <w:right w:val="single" w:sz="6" w:space="0" w:color="auto"/>
            </w:tcBorders>
            <w:shd w:val="clear" w:color="auto" w:fill="E0E0E0"/>
            <w:vAlign w:val="center"/>
            <w:hideMark/>
          </w:tcPr>
          <w:p w:rsidR="00CC3FD4" w:rsidRDefault="00CC3FD4">
            <w:pPr>
              <w:jc w:val="center"/>
              <w:rPr>
                <w:rFonts w:ascii="Arial" w:hAnsi="Arial" w:cs="Arial"/>
                <w:sz w:val="22"/>
                <w:szCs w:val="22"/>
              </w:rPr>
            </w:pPr>
            <w:r>
              <w:rPr>
                <w:rFonts w:ascii="Arial" w:hAnsi="Arial" w:cs="Arial"/>
                <w:b/>
                <w:bCs/>
                <w:sz w:val="22"/>
                <w:szCs w:val="22"/>
              </w:rPr>
              <w:t>In respect of a Licence to keep a quantity</w:t>
            </w:r>
          </w:p>
        </w:tc>
        <w:tc>
          <w:tcPr>
            <w:tcW w:w="5130" w:type="dxa"/>
            <w:tcBorders>
              <w:top w:val="single" w:sz="4" w:space="0" w:color="auto"/>
              <w:left w:val="single" w:sz="6" w:space="0" w:color="auto"/>
              <w:bottom w:val="single" w:sz="4" w:space="0" w:color="auto"/>
              <w:right w:val="single" w:sz="4" w:space="0" w:color="auto"/>
            </w:tcBorders>
            <w:shd w:val="clear" w:color="auto" w:fill="E0E0E0"/>
            <w:hideMark/>
          </w:tcPr>
          <w:p w:rsidR="00CC3FD4" w:rsidRDefault="00CC3FD4">
            <w:pPr>
              <w:jc w:val="center"/>
              <w:rPr>
                <w:rFonts w:ascii="Arial" w:hAnsi="Arial" w:cs="Arial"/>
                <w:b/>
                <w:sz w:val="16"/>
                <w:szCs w:val="22"/>
              </w:rPr>
            </w:pPr>
            <w:r>
              <w:rPr>
                <w:rFonts w:ascii="Arial" w:hAnsi="Arial" w:cs="Arial"/>
                <w:b/>
                <w:sz w:val="22"/>
                <w:szCs w:val="22"/>
              </w:rPr>
              <w:t>Fee made payable to</w:t>
            </w:r>
          </w:p>
          <w:p w:rsidR="00CC3FD4" w:rsidRDefault="00CC3FD4">
            <w:pPr>
              <w:jc w:val="center"/>
              <w:rPr>
                <w:rFonts w:ascii="Arial" w:hAnsi="Arial" w:cs="Arial"/>
                <w:b/>
                <w:sz w:val="22"/>
                <w:szCs w:val="22"/>
              </w:rPr>
            </w:pPr>
            <w:r>
              <w:rPr>
                <w:rFonts w:ascii="Arial" w:hAnsi="Arial" w:cs="Arial"/>
                <w:b/>
                <w:sz w:val="22"/>
                <w:szCs w:val="22"/>
              </w:rPr>
              <w:t>Northumberland County Council</w:t>
            </w:r>
          </w:p>
        </w:tc>
      </w:tr>
      <w:tr w:rsidR="00CC3FD4" w:rsidTr="00CC3FD4">
        <w:trPr>
          <w:trHeight w:val="288"/>
        </w:trPr>
        <w:tc>
          <w:tcPr>
            <w:tcW w:w="5670" w:type="dxa"/>
            <w:tcBorders>
              <w:top w:val="single" w:sz="4" w:space="0" w:color="auto"/>
              <w:left w:val="single" w:sz="4" w:space="0" w:color="auto"/>
              <w:bottom w:val="single" w:sz="4" w:space="0" w:color="auto"/>
              <w:right w:val="single" w:sz="4" w:space="0" w:color="auto"/>
            </w:tcBorders>
            <w:hideMark/>
          </w:tcPr>
          <w:p w:rsidR="00CC3FD4" w:rsidRDefault="00CC3FD4">
            <w:pPr>
              <w:rPr>
                <w:rFonts w:ascii="Arial" w:hAnsi="Arial" w:cs="Arial"/>
                <w:sz w:val="22"/>
                <w:szCs w:val="22"/>
              </w:rPr>
            </w:pPr>
            <w:r>
              <w:rPr>
                <w:rFonts w:ascii="Arial" w:hAnsi="Arial" w:cs="Arial"/>
                <w:sz w:val="22"/>
                <w:szCs w:val="22"/>
              </w:rPr>
              <w:t>Not exceeding 2,500 Litres</w:t>
            </w:r>
          </w:p>
        </w:tc>
        <w:tc>
          <w:tcPr>
            <w:tcW w:w="5130" w:type="dxa"/>
            <w:tcBorders>
              <w:top w:val="single" w:sz="4" w:space="0" w:color="auto"/>
              <w:left w:val="single" w:sz="4" w:space="0" w:color="auto"/>
              <w:bottom w:val="single" w:sz="4" w:space="0" w:color="auto"/>
              <w:right w:val="single" w:sz="4" w:space="0" w:color="auto"/>
            </w:tcBorders>
            <w:hideMark/>
          </w:tcPr>
          <w:p w:rsidR="00CC3FD4" w:rsidRDefault="00CC3FD4" w:rsidP="00AA08F5">
            <w:pPr>
              <w:jc w:val="center"/>
              <w:rPr>
                <w:rFonts w:ascii="Arial" w:hAnsi="Arial" w:cs="Arial"/>
                <w:sz w:val="22"/>
                <w:szCs w:val="22"/>
              </w:rPr>
            </w:pPr>
            <w:r>
              <w:rPr>
                <w:rFonts w:ascii="Arial" w:hAnsi="Arial" w:cs="Arial"/>
                <w:sz w:val="22"/>
                <w:szCs w:val="22"/>
              </w:rPr>
              <w:t>£4</w:t>
            </w:r>
            <w:r w:rsidR="00AA08F5">
              <w:rPr>
                <w:rFonts w:ascii="Arial" w:hAnsi="Arial" w:cs="Arial"/>
                <w:sz w:val="22"/>
                <w:szCs w:val="22"/>
              </w:rPr>
              <w:t>4</w:t>
            </w:r>
            <w:r>
              <w:rPr>
                <w:rFonts w:ascii="Arial" w:hAnsi="Arial" w:cs="Arial"/>
                <w:sz w:val="22"/>
                <w:szCs w:val="22"/>
              </w:rPr>
              <w:t>.00</w:t>
            </w:r>
          </w:p>
        </w:tc>
      </w:tr>
      <w:tr w:rsidR="00CC3FD4" w:rsidTr="00CC3FD4">
        <w:trPr>
          <w:trHeight w:val="288"/>
        </w:trPr>
        <w:tc>
          <w:tcPr>
            <w:tcW w:w="5670" w:type="dxa"/>
            <w:tcBorders>
              <w:top w:val="single" w:sz="4" w:space="0" w:color="auto"/>
              <w:left w:val="single" w:sz="4" w:space="0" w:color="auto"/>
              <w:bottom w:val="single" w:sz="4" w:space="0" w:color="auto"/>
              <w:right w:val="single" w:sz="4" w:space="0" w:color="auto"/>
            </w:tcBorders>
            <w:hideMark/>
          </w:tcPr>
          <w:p w:rsidR="00CC3FD4" w:rsidRDefault="00CC3FD4">
            <w:pPr>
              <w:rPr>
                <w:rFonts w:ascii="Arial" w:hAnsi="Arial" w:cs="Arial"/>
                <w:sz w:val="22"/>
                <w:szCs w:val="22"/>
              </w:rPr>
            </w:pPr>
            <w:r>
              <w:rPr>
                <w:rFonts w:ascii="Arial" w:hAnsi="Arial" w:cs="Arial"/>
                <w:sz w:val="22"/>
                <w:szCs w:val="22"/>
              </w:rPr>
              <w:t>Exceeding 2,500 Litres, not exceeding 50,000 Litres</w:t>
            </w:r>
          </w:p>
        </w:tc>
        <w:tc>
          <w:tcPr>
            <w:tcW w:w="5130" w:type="dxa"/>
            <w:tcBorders>
              <w:top w:val="single" w:sz="4" w:space="0" w:color="auto"/>
              <w:left w:val="single" w:sz="4" w:space="0" w:color="auto"/>
              <w:bottom w:val="single" w:sz="4" w:space="0" w:color="auto"/>
              <w:right w:val="single" w:sz="4" w:space="0" w:color="auto"/>
            </w:tcBorders>
            <w:hideMark/>
          </w:tcPr>
          <w:p w:rsidR="00CC3FD4" w:rsidRDefault="00AA08F5">
            <w:pPr>
              <w:jc w:val="center"/>
              <w:rPr>
                <w:rFonts w:ascii="Arial" w:hAnsi="Arial" w:cs="Arial"/>
                <w:sz w:val="22"/>
                <w:szCs w:val="22"/>
              </w:rPr>
            </w:pPr>
            <w:r>
              <w:rPr>
                <w:rFonts w:ascii="Arial" w:hAnsi="Arial" w:cs="Arial"/>
                <w:sz w:val="22"/>
                <w:szCs w:val="22"/>
              </w:rPr>
              <w:t>£60</w:t>
            </w:r>
            <w:r w:rsidR="00CC3FD4">
              <w:rPr>
                <w:rFonts w:ascii="Arial" w:hAnsi="Arial" w:cs="Arial"/>
                <w:sz w:val="22"/>
                <w:szCs w:val="22"/>
              </w:rPr>
              <w:t>.00</w:t>
            </w:r>
          </w:p>
        </w:tc>
      </w:tr>
      <w:tr w:rsidR="00CC3FD4" w:rsidTr="00CC3FD4">
        <w:trPr>
          <w:trHeight w:val="288"/>
        </w:trPr>
        <w:tc>
          <w:tcPr>
            <w:tcW w:w="5670" w:type="dxa"/>
            <w:tcBorders>
              <w:top w:val="single" w:sz="4" w:space="0" w:color="auto"/>
              <w:left w:val="single" w:sz="4" w:space="0" w:color="auto"/>
              <w:bottom w:val="single" w:sz="4" w:space="0" w:color="auto"/>
              <w:right w:val="single" w:sz="4" w:space="0" w:color="auto"/>
            </w:tcBorders>
            <w:hideMark/>
          </w:tcPr>
          <w:p w:rsidR="00CC3FD4" w:rsidRDefault="00CC3FD4">
            <w:pPr>
              <w:rPr>
                <w:rFonts w:ascii="Arial" w:hAnsi="Arial" w:cs="Arial"/>
                <w:sz w:val="22"/>
                <w:szCs w:val="22"/>
              </w:rPr>
            </w:pPr>
            <w:r>
              <w:rPr>
                <w:rFonts w:ascii="Arial" w:hAnsi="Arial" w:cs="Arial"/>
                <w:sz w:val="22"/>
                <w:szCs w:val="22"/>
              </w:rPr>
              <w:t>Exceeding 50,000 Litres</w:t>
            </w:r>
          </w:p>
        </w:tc>
        <w:tc>
          <w:tcPr>
            <w:tcW w:w="5130" w:type="dxa"/>
            <w:tcBorders>
              <w:top w:val="single" w:sz="4" w:space="0" w:color="auto"/>
              <w:left w:val="single" w:sz="4" w:space="0" w:color="auto"/>
              <w:bottom w:val="single" w:sz="4" w:space="0" w:color="auto"/>
              <w:right w:val="single" w:sz="4" w:space="0" w:color="auto"/>
            </w:tcBorders>
            <w:hideMark/>
          </w:tcPr>
          <w:p w:rsidR="00CC3FD4" w:rsidRDefault="00AA08F5">
            <w:pPr>
              <w:jc w:val="center"/>
              <w:rPr>
                <w:rFonts w:ascii="Arial" w:hAnsi="Arial" w:cs="Arial"/>
                <w:sz w:val="22"/>
                <w:szCs w:val="22"/>
              </w:rPr>
            </w:pPr>
            <w:r>
              <w:rPr>
                <w:rFonts w:ascii="Arial" w:hAnsi="Arial" w:cs="Arial"/>
                <w:sz w:val="22"/>
                <w:szCs w:val="22"/>
              </w:rPr>
              <w:t>£125</w:t>
            </w:r>
            <w:bookmarkStart w:id="0" w:name="_GoBack"/>
            <w:bookmarkEnd w:id="0"/>
            <w:r w:rsidR="00CC3FD4">
              <w:rPr>
                <w:rFonts w:ascii="Arial" w:hAnsi="Arial" w:cs="Arial"/>
                <w:sz w:val="22"/>
                <w:szCs w:val="22"/>
              </w:rPr>
              <w:t>.00</w:t>
            </w:r>
          </w:p>
        </w:tc>
      </w:tr>
      <w:tr w:rsidR="00CC3FD4" w:rsidTr="00CC3FD4">
        <w:trPr>
          <w:trHeight w:val="288"/>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3FD4" w:rsidRDefault="00CC3FD4">
            <w:pPr>
              <w:pStyle w:val="BodyTextIndent"/>
              <w:ind w:left="0"/>
              <w:rPr>
                <w:b/>
              </w:rPr>
            </w:pPr>
            <w:r>
              <w:rPr>
                <w:b/>
              </w:rPr>
              <w:t>In the case of solid Mixtures of Petroleum, one Kilogram is to be regarded as the equivalent of one Litre.</w:t>
            </w:r>
          </w:p>
        </w:tc>
      </w:tr>
    </w:tbl>
    <w:p w:rsidR="00CC3FD4" w:rsidRDefault="00CC3FD4" w:rsidP="00CC3FD4">
      <w:pPr>
        <w:pStyle w:val="BodyTextIndent"/>
        <w:ind w:left="0"/>
      </w:pPr>
    </w:p>
    <w:sectPr w:rsidR="00CC3FD4" w:rsidSect="00CC3FD4">
      <w:pgSz w:w="11909" w:h="16834"/>
      <w:pgMar w:top="720" w:right="864" w:bottom="720" w:left="864" w:header="706" w:footer="706"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44" w:rsidRDefault="00A15444" w:rsidP="009A13F0">
      <w:r>
        <w:separator/>
      </w:r>
    </w:p>
  </w:endnote>
  <w:endnote w:type="continuationSeparator" w:id="0">
    <w:p w:rsidR="00A15444" w:rsidRDefault="00A15444" w:rsidP="009A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44" w:rsidRDefault="00A15444" w:rsidP="009A13F0">
      <w:r>
        <w:separator/>
      </w:r>
    </w:p>
  </w:footnote>
  <w:footnote w:type="continuationSeparator" w:id="0">
    <w:p w:rsidR="00A15444" w:rsidRDefault="00A15444" w:rsidP="009A1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F07A0"/>
    <w:multiLevelType w:val="singleLevel"/>
    <w:tmpl w:val="59240F5C"/>
    <w:lvl w:ilvl="0">
      <w:start w:val="3"/>
      <w:numFmt w:val="lowerLetter"/>
      <w:lvlText w:val="%1. "/>
      <w:legacy w:legacy="1" w:legacySpace="0" w:legacyIndent="283"/>
      <w:lvlJc w:val="left"/>
      <w:pPr>
        <w:ind w:left="283" w:hanging="283"/>
      </w:pPr>
      <w:rPr>
        <w:rFonts w:ascii="Times New Roman" w:hAnsi="Times New Roman" w:cs="Times New Roman" w:hint="default"/>
        <w:b w:val="0"/>
        <w:i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2A"/>
    <w:rsid w:val="00097A60"/>
    <w:rsid w:val="00397D9D"/>
    <w:rsid w:val="003C71C2"/>
    <w:rsid w:val="00470936"/>
    <w:rsid w:val="004D5F8F"/>
    <w:rsid w:val="004F4F9E"/>
    <w:rsid w:val="00577DD4"/>
    <w:rsid w:val="005B493D"/>
    <w:rsid w:val="00692EE0"/>
    <w:rsid w:val="006A0676"/>
    <w:rsid w:val="006E0C09"/>
    <w:rsid w:val="0074207E"/>
    <w:rsid w:val="008D022A"/>
    <w:rsid w:val="009531CD"/>
    <w:rsid w:val="00991BD1"/>
    <w:rsid w:val="009A13F0"/>
    <w:rsid w:val="009B0AF6"/>
    <w:rsid w:val="00A15444"/>
    <w:rsid w:val="00A577B6"/>
    <w:rsid w:val="00AA08F5"/>
    <w:rsid w:val="00B57466"/>
    <w:rsid w:val="00C014A8"/>
    <w:rsid w:val="00C0423A"/>
    <w:rsid w:val="00C260B2"/>
    <w:rsid w:val="00CC3FD4"/>
    <w:rsid w:val="00D35471"/>
    <w:rsid w:val="00D87606"/>
    <w:rsid w:val="00E7090C"/>
    <w:rsid w:val="00EC1664"/>
    <w:rsid w:val="00FE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szCs w:val="22"/>
    </w:rPr>
  </w:style>
  <w:style w:type="paragraph" w:styleId="BodyTextIndent">
    <w:name w:val="Body Text Indent"/>
    <w:basedOn w:val="Normal"/>
    <w:link w:val="BodyTextIndentChar"/>
    <w:pPr>
      <w:tabs>
        <w:tab w:val="left" w:pos="720"/>
        <w:tab w:val="left" w:pos="1440"/>
        <w:tab w:val="left" w:pos="2160"/>
      </w:tabs>
      <w:ind w:left="720"/>
    </w:pPr>
    <w:rPr>
      <w:rFonts w:ascii="Arial" w:hAnsi="Arial" w:cs="Arial"/>
      <w:sz w:val="22"/>
      <w:szCs w:val="22"/>
    </w:rPr>
  </w:style>
  <w:style w:type="table" w:styleId="TableGrid">
    <w:name w:val="Table Grid"/>
    <w:basedOn w:val="TableNormal"/>
    <w:rsid w:val="00470936"/>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77DD4"/>
    <w:rPr>
      <w:rFonts w:ascii="Tahoma" w:hAnsi="Tahoma" w:cs="Tahoma"/>
      <w:sz w:val="16"/>
      <w:szCs w:val="16"/>
    </w:rPr>
  </w:style>
  <w:style w:type="character" w:customStyle="1" w:styleId="BalloonTextChar">
    <w:name w:val="Balloon Text Char"/>
    <w:link w:val="BalloonText"/>
    <w:rsid w:val="00577DD4"/>
    <w:rPr>
      <w:rFonts w:ascii="Tahoma" w:hAnsi="Tahoma" w:cs="Tahoma"/>
      <w:sz w:val="16"/>
      <w:szCs w:val="16"/>
      <w:lang w:eastAsia="en-US"/>
    </w:rPr>
  </w:style>
  <w:style w:type="paragraph" w:styleId="Header">
    <w:name w:val="header"/>
    <w:basedOn w:val="Normal"/>
    <w:link w:val="HeaderChar"/>
    <w:rsid w:val="009A13F0"/>
    <w:pPr>
      <w:tabs>
        <w:tab w:val="center" w:pos="4513"/>
        <w:tab w:val="right" w:pos="9026"/>
      </w:tabs>
    </w:pPr>
  </w:style>
  <w:style w:type="character" w:customStyle="1" w:styleId="HeaderChar">
    <w:name w:val="Header Char"/>
    <w:basedOn w:val="DefaultParagraphFont"/>
    <w:link w:val="Header"/>
    <w:rsid w:val="009A13F0"/>
    <w:rPr>
      <w:sz w:val="24"/>
      <w:szCs w:val="24"/>
      <w:lang w:eastAsia="en-US"/>
    </w:rPr>
  </w:style>
  <w:style w:type="paragraph" w:styleId="Footer">
    <w:name w:val="footer"/>
    <w:basedOn w:val="Normal"/>
    <w:link w:val="FooterChar"/>
    <w:rsid w:val="009A13F0"/>
    <w:pPr>
      <w:tabs>
        <w:tab w:val="center" w:pos="4513"/>
        <w:tab w:val="right" w:pos="9026"/>
      </w:tabs>
    </w:pPr>
  </w:style>
  <w:style w:type="character" w:customStyle="1" w:styleId="FooterChar">
    <w:name w:val="Footer Char"/>
    <w:basedOn w:val="DefaultParagraphFont"/>
    <w:link w:val="Footer"/>
    <w:rsid w:val="009A13F0"/>
    <w:rPr>
      <w:sz w:val="24"/>
      <w:szCs w:val="24"/>
      <w:lang w:eastAsia="en-US"/>
    </w:rPr>
  </w:style>
  <w:style w:type="character" w:customStyle="1" w:styleId="BodyTextIndentChar">
    <w:name w:val="Body Text Indent Char"/>
    <w:basedOn w:val="DefaultParagraphFont"/>
    <w:link w:val="BodyTextIndent"/>
    <w:rsid w:val="00CC3FD4"/>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szCs w:val="22"/>
    </w:rPr>
  </w:style>
  <w:style w:type="paragraph" w:styleId="BodyTextIndent">
    <w:name w:val="Body Text Indent"/>
    <w:basedOn w:val="Normal"/>
    <w:link w:val="BodyTextIndentChar"/>
    <w:pPr>
      <w:tabs>
        <w:tab w:val="left" w:pos="720"/>
        <w:tab w:val="left" w:pos="1440"/>
        <w:tab w:val="left" w:pos="2160"/>
      </w:tabs>
      <w:ind w:left="720"/>
    </w:pPr>
    <w:rPr>
      <w:rFonts w:ascii="Arial" w:hAnsi="Arial" w:cs="Arial"/>
      <w:sz w:val="22"/>
      <w:szCs w:val="22"/>
    </w:rPr>
  </w:style>
  <w:style w:type="table" w:styleId="TableGrid">
    <w:name w:val="Table Grid"/>
    <w:basedOn w:val="TableNormal"/>
    <w:rsid w:val="00470936"/>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77DD4"/>
    <w:rPr>
      <w:rFonts w:ascii="Tahoma" w:hAnsi="Tahoma" w:cs="Tahoma"/>
      <w:sz w:val="16"/>
      <w:szCs w:val="16"/>
    </w:rPr>
  </w:style>
  <w:style w:type="character" w:customStyle="1" w:styleId="BalloonTextChar">
    <w:name w:val="Balloon Text Char"/>
    <w:link w:val="BalloonText"/>
    <w:rsid w:val="00577DD4"/>
    <w:rPr>
      <w:rFonts w:ascii="Tahoma" w:hAnsi="Tahoma" w:cs="Tahoma"/>
      <w:sz w:val="16"/>
      <w:szCs w:val="16"/>
      <w:lang w:eastAsia="en-US"/>
    </w:rPr>
  </w:style>
  <w:style w:type="paragraph" w:styleId="Header">
    <w:name w:val="header"/>
    <w:basedOn w:val="Normal"/>
    <w:link w:val="HeaderChar"/>
    <w:rsid w:val="009A13F0"/>
    <w:pPr>
      <w:tabs>
        <w:tab w:val="center" w:pos="4513"/>
        <w:tab w:val="right" w:pos="9026"/>
      </w:tabs>
    </w:pPr>
  </w:style>
  <w:style w:type="character" w:customStyle="1" w:styleId="HeaderChar">
    <w:name w:val="Header Char"/>
    <w:basedOn w:val="DefaultParagraphFont"/>
    <w:link w:val="Header"/>
    <w:rsid w:val="009A13F0"/>
    <w:rPr>
      <w:sz w:val="24"/>
      <w:szCs w:val="24"/>
      <w:lang w:eastAsia="en-US"/>
    </w:rPr>
  </w:style>
  <w:style w:type="paragraph" w:styleId="Footer">
    <w:name w:val="footer"/>
    <w:basedOn w:val="Normal"/>
    <w:link w:val="FooterChar"/>
    <w:rsid w:val="009A13F0"/>
    <w:pPr>
      <w:tabs>
        <w:tab w:val="center" w:pos="4513"/>
        <w:tab w:val="right" w:pos="9026"/>
      </w:tabs>
    </w:pPr>
  </w:style>
  <w:style w:type="character" w:customStyle="1" w:styleId="FooterChar">
    <w:name w:val="Footer Char"/>
    <w:basedOn w:val="DefaultParagraphFont"/>
    <w:link w:val="Footer"/>
    <w:rsid w:val="009A13F0"/>
    <w:rPr>
      <w:sz w:val="24"/>
      <w:szCs w:val="24"/>
      <w:lang w:eastAsia="en-US"/>
    </w:rPr>
  </w:style>
  <w:style w:type="character" w:customStyle="1" w:styleId="BodyTextIndentChar">
    <w:name w:val="Body Text Indent Char"/>
    <w:basedOn w:val="DefaultParagraphFont"/>
    <w:link w:val="BodyTextIndent"/>
    <w:rsid w:val="00CC3FD4"/>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s%20Support\Brigade%20Read%20Only\Website\Document%20Library\Keep%20your%20Business%20Safe\Application%20for%20Renewal%20of%20Lic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Renewal of Licence</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RENEWAL OF LICENCE TO KEEP PETROLEUM SPIRIT</vt:lpstr>
    </vt:vector>
  </TitlesOfParts>
  <Company>NorthumberlandCountyCouncil</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LICENCE TO KEEP PETROLEUM SPIRIT</dc:title>
  <dc:creator>Robert Stacey</dc:creator>
  <cp:lastModifiedBy>Robert Stacey</cp:lastModifiedBy>
  <cp:revision>2</cp:revision>
  <cp:lastPrinted>2012-06-07T08:27:00Z</cp:lastPrinted>
  <dcterms:created xsi:type="dcterms:W3CDTF">2016-07-15T13:04:00Z</dcterms:created>
  <dcterms:modified xsi:type="dcterms:W3CDTF">2016-07-15T13:04:00Z</dcterms:modified>
</cp:coreProperties>
</file>