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628775" cy="924788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924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3124200" cy="848588"/>
                <wp:effectExtent b="0" l="0" r="0" t="0"/>
                <wp:docPr id="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8485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123825</wp:posOffset>
                </wp:positionV>
                <wp:extent cx="1409700" cy="762863"/>
                <wp:effectExtent b="0" l="0" r="0" t="0"/>
                <wp:wrapSquare wrapText="bothSides" distB="114300" distT="114300" distL="114300" distR="11430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62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b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b w:val="1"/>
              <w:sz w:val="28"/>
              <w:szCs w:val="28"/>
              <w:u w:val="single"/>
            </w:rPr>
          </w:pPr>
          <w:r w:rsidDel="00000000" w:rsidR="00000000" w:rsidRPr="00000000">
            <w:rPr>
              <w:b w:val="1"/>
              <w:sz w:val="28"/>
              <w:szCs w:val="28"/>
              <w:u w:val="single"/>
              <w:rtl w:val="0"/>
            </w:rPr>
            <w:t xml:space="preserve">Request for Children’s Centre Service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color w:val="222222"/>
              <w:highlight w:val="yellow"/>
            </w:rPr>
          </w:pPr>
          <w:r w:rsidDel="00000000" w:rsidR="00000000" w:rsidRPr="00000000">
            <w:rPr>
              <w:color w:val="222222"/>
              <w:highlight w:val="yellow"/>
              <w:rtl w:val="0"/>
            </w:rPr>
            <w:t xml:space="preserve">When completing this form please refer to the Prevention and Intervention Pathway document: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sz w:val="20"/>
              <w:szCs w:val="20"/>
            </w:rPr>
          </w:pPr>
          <w:hyperlink r:id="rId10"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http://www.northumberland.gov.uk/NorthumberlandCountyCouncil/media/Child-Families/Sure%20Start/Prevention-and-Intervention-Pathway.pdf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12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94"/>
        <w:tblGridChange w:id="0">
          <w:tblGrid>
            <w:gridCol w:w="11294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b w:val="1"/>
                    <w:color w:val="ff0000"/>
                  </w:rPr>
                </w:pPr>
                <w:r w:rsidDel="00000000" w:rsidR="00000000" w:rsidRPr="00000000">
                  <w:rPr>
                    <w:b w:val="1"/>
                    <w:color w:val="ff0000"/>
                    <w:rtl w:val="0"/>
                  </w:rPr>
                  <w:t xml:space="preserve">Before referral please consider the important points below: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numPr>
                    <w:ilvl w:val="0"/>
                    <w:numId w:val="1"/>
                  </w:numPr>
                  <w:ind w:left="720" w:hanging="360"/>
                  <w:jc w:val="center"/>
                  <w:rPr>
                    <w:color w:val="ff0000"/>
                  </w:rPr>
                </w:pPr>
                <w:r w:rsidDel="00000000" w:rsidR="00000000" w:rsidRPr="00000000">
                  <w:rPr>
                    <w:color w:val="ff0000"/>
                    <w:rtl w:val="0"/>
                  </w:rPr>
                  <w:t xml:space="preserve">Is the family registered with Sure Start Children’s Centre?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numPr>
                    <w:ilvl w:val="0"/>
                    <w:numId w:val="1"/>
                  </w:numPr>
                  <w:ind w:left="720" w:hanging="360"/>
                  <w:jc w:val="center"/>
                  <w:rPr>
                    <w:color w:val="ff0000"/>
                  </w:rPr>
                </w:pPr>
                <w:r w:rsidDel="00000000" w:rsidR="00000000" w:rsidRPr="00000000">
                  <w:rPr>
                    <w:color w:val="ff0000"/>
                    <w:rtl w:val="0"/>
                  </w:rPr>
                  <w:t xml:space="preserve">Has the Parent/Carer/Family given their consent for referral?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center"/>
                  <w:rPr>
                    <w:b w:val="1"/>
                    <w:color w:val="ff0000"/>
                  </w:rPr>
                </w:pPr>
                <w:r w:rsidDel="00000000" w:rsidR="00000000" w:rsidRPr="00000000">
                  <w:rPr>
                    <w:b w:val="1"/>
                    <w:color w:val="ff0000"/>
                    <w:rtl w:val="0"/>
                  </w:rPr>
                  <w:t xml:space="preserve">FORM WILL BE RETURNED TO REFERRER IF FAMILY NOT REGISTERED OR NO CONSENT 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jc w:val="center"/>
                  <w:rPr>
                    <w:color w:val="ff0000"/>
                  </w:rPr>
                </w:pPr>
                <w:r w:rsidDel="00000000" w:rsidR="00000000" w:rsidRPr="00000000">
                  <w:rPr>
                    <w:b w:val="1"/>
                    <w:color w:val="ff0000"/>
                    <w:rtl w:val="0"/>
                  </w:rPr>
                  <w:t xml:space="preserve">(SEE OVER)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12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50"/>
        <w:gridCol w:w="3555"/>
        <w:gridCol w:w="2085"/>
        <w:gridCol w:w="3690"/>
        <w:tblGridChange w:id="0">
          <w:tblGrid>
            <w:gridCol w:w="1950"/>
            <w:gridCol w:w="3555"/>
            <w:gridCol w:w="2085"/>
            <w:gridCol w:w="369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Child’s Name: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Date of Referral: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D.O.B.: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Referrer’s Name: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Gender: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Role/Agency: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Home Address: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Tel. No: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Parent/</w:t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Carer Name(s):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E-mail Address: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Family Tel. No.:</w:t>
                </w:r>
              </w:p>
            </w:sdtContent>
          </w:sdt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widowControl w:val="0"/>
                  <w:spacing w:line="240" w:lineRule="auto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Locality: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Which prevention service do you require?  Please tick one box only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48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80"/>
        <w:gridCol w:w="780"/>
        <w:tblGridChange w:id="0">
          <w:tblGrid>
            <w:gridCol w:w="4080"/>
            <w:gridCol w:w="7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Brilliant Babies - Conception to 1 year               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widowControl w:val="0"/>
                  <w:spacing w:line="240" w:lineRule="auto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Parent Plus - 9 months to 2+ years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widowControl w:val="0"/>
                  <w:spacing w:line="240" w:lineRule="auto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Tiny Talkers - 1 to 2+ years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widowControl w:val="0"/>
                  <w:spacing w:line="240" w:lineRule="auto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Great Expectations - 1 to 2+ years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widowControl w:val="0"/>
                  <w:spacing w:line="240" w:lineRule="auto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Which intervention service do you require?  Please tick one box only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48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0"/>
        <w:gridCol w:w="795"/>
        <w:tblGridChange w:id="0">
          <w:tblGrid>
            <w:gridCol w:w="4050"/>
            <w:gridCol w:w="79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Incredible Years/Babies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widowControl w:val="0"/>
                  <w:spacing w:line="240" w:lineRule="auto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Freedom Programme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widowControl w:val="0"/>
                  <w:spacing w:line="240" w:lineRule="auto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Recovery Toolkit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widowControl w:val="0"/>
                  <w:spacing w:line="240" w:lineRule="auto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HENRY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widowControl w:val="0"/>
                  <w:spacing w:line="240" w:lineRule="auto"/>
                  <w:jc w:val="left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Please see Prevention and Intervention Pathway for more detail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rPr>
              <w:sz w:val="20"/>
              <w:szCs w:val="20"/>
            </w:rPr>
          </w:pPr>
          <w:hyperlink r:id="rId11"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http://www.northumberland.gov.uk/NorthumberlandCountyCouncil/media/Child-Families/Sure%20Start/Prevention-and-Intervention-Pathway.pdf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ind w:right="-999" w:hanging="1133"/>
            <w:jc w:val="left"/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1129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94"/>
        <w:tblGridChange w:id="0">
          <w:tblGrid>
            <w:gridCol w:w="1129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Research</w:t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Any other relevant info e.g. CP, CIN, EHCP, Plan Requirements, DV Risks</w:t>
                </w:r>
              </w:p>
            </w:sdtContent>
          </w:sdt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6"/>
              <w:tblW w:w="109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10155"/>
              <w:gridCol w:w="750"/>
              <w:tblGridChange w:id="0">
                <w:tblGrid>
                  <w:gridCol w:w="10155"/>
                  <w:gridCol w:w="750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83"/>
                  </w:sdtPr>
                  <w:sdtContent>
                    <w:p w:rsidR="00000000" w:rsidDel="00000000" w:rsidP="00000000" w:rsidRDefault="00000000" w:rsidRPr="00000000" w14:paraId="00000054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Please mark the box to confirm the family are registered with Sure Start Children’s Centre?</w:t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84"/>
                  </w:sdtPr>
                  <w:sdtContent>
                    <w:p w:rsidR="00000000" w:rsidDel="00000000" w:rsidP="00000000" w:rsidRDefault="00000000" w:rsidRPr="00000000" w14:paraId="00000055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center"/>
                        <w:rPr/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12"/>
                    <w:szCs w:val="1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12"/>
                    <w:szCs w:val="1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 Signed - Referrer:</w:t>
                </w:r>
                <w:r w:rsidDel="00000000" w:rsidR="00000000" w:rsidRPr="00000000">
                  <w:rPr>
                    <w:rtl w:val="0"/>
                  </w:rPr>
                  <w:t xml:space="preserve">   …………………………….…… 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 Signed - Family Consent:</w:t>
                </w:r>
                <w:r w:rsidDel="00000000" w:rsidR="00000000" w:rsidRPr="00000000">
                  <w:rPr>
                    <w:rtl w:val="0"/>
                  </w:rPr>
                  <w:t xml:space="preserve"> ……………………………………..</w:t>
                </w:r>
              </w:p>
            </w:sdtContent>
          </w:sdt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7"/>
              <w:tblW w:w="10995.0" w:type="dxa"/>
              <w:jc w:val="left"/>
              <w:tblInd w:w="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20"/>
              <w:gridCol w:w="4275"/>
              <w:gridCol w:w="4200"/>
              <w:tblGridChange w:id="0">
                <w:tblGrid>
                  <w:gridCol w:w="2520"/>
                  <w:gridCol w:w="4275"/>
                  <w:gridCol w:w="42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89"/>
                  </w:sdtPr>
                  <w:sdtContent>
                    <w:p w:rsidR="00000000" w:rsidDel="00000000" w:rsidP="00000000" w:rsidRDefault="00000000" w:rsidRPr="00000000" w14:paraId="0000005A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90"/>
                  </w:sdtPr>
                  <w:sdtContent>
                    <w:p w:rsidR="00000000" w:rsidDel="00000000" w:rsidP="00000000" w:rsidRDefault="00000000" w:rsidRPr="00000000" w14:paraId="0000005B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center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Verbal consent given</w:t>
                      </w:r>
                    </w:p>
                  </w:sdtContent>
                </w:sdt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91"/>
                  </w:sdtPr>
                  <w:sdtContent>
                    <w:p w:rsidR="00000000" w:rsidDel="00000000" w:rsidP="00000000" w:rsidRDefault="00000000" w:rsidRPr="00000000" w14:paraId="0000005C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92"/>
                  </w:sdtPr>
                  <w:sdtContent>
                    <w:p w:rsidR="00000000" w:rsidDel="00000000" w:rsidP="00000000" w:rsidRDefault="00000000" w:rsidRPr="00000000" w14:paraId="0000005D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Signature:</w:t>
                      </w:r>
                    </w:p>
                  </w:sdtContent>
                </w:sdt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93"/>
                  </w:sdtPr>
                  <w:sdtContent>
                    <w:p w:rsidR="00000000" w:rsidDel="00000000" w:rsidP="00000000" w:rsidRDefault="00000000" w:rsidRPr="00000000" w14:paraId="0000005E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94"/>
                  </w:sdtPr>
                  <w:sdtContent>
                    <w:p w:rsidR="00000000" w:rsidDel="00000000" w:rsidP="00000000" w:rsidRDefault="00000000" w:rsidRPr="00000000" w14:paraId="0000005F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Role:</w:t>
                      </w:r>
                    </w:p>
                  </w:sdtContent>
                </w:sdt>
              </w:tc>
            </w:tr>
          </w:tbl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Referrer - what to do now: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Print completed form and sign (Referrer)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Family Consent - signature of family member required (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form will be returned if no signed consent or verbal consent not signed)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Referrer to send completed form by e-mail to </w:t>
                </w:r>
                <w:hyperlink r:id="rId12">
                  <w:r w:rsidDel="00000000" w:rsidR="00000000" w:rsidRPr="00000000">
                    <w:rPr>
                      <w:color w:val="1155cc"/>
                      <w:u w:val="single"/>
                      <w:rtl w:val="0"/>
                    </w:rPr>
                    <w:t xml:space="preserve">earlyinterventionhub@northumberland.gov.uk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0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Please entitle your e-mail ‘</w:t>
                </w:r>
                <w:r w:rsidDel="00000000" w:rsidR="00000000" w:rsidRPr="00000000">
                  <w:rPr>
                    <w:b w:val="1"/>
                    <w:rtl w:val="0"/>
                  </w:rPr>
                  <w:t xml:space="preserve">SSCC - Request for Service</w:t>
                </w:r>
                <w:r w:rsidDel="00000000" w:rsidR="00000000" w:rsidRPr="00000000">
                  <w:rPr>
                    <w:rtl w:val="0"/>
                  </w:rPr>
                  <w:t xml:space="preserve">’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right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8"/>
              <w:tblW w:w="1109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11094"/>
              <w:tblGridChange w:id="0">
                <w:tblGrid>
                  <w:gridCol w:w="11094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sdt>
                  <w:sdtPr>
                    <w:tag w:val="goog_rdk_105"/>
                  </w:sdtPr>
                  <w:sdtContent>
                    <w:p w:rsidR="00000000" w:rsidDel="00000000" w:rsidP="00000000" w:rsidRDefault="00000000" w:rsidRPr="00000000" w14:paraId="0000006A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>
                          <w:b w:val="1"/>
                        </w:rPr>
                      </w:pPr>
                      <w:r w:rsidDel="00000000" w:rsidR="00000000" w:rsidRPr="00000000">
                        <w:rPr>
                          <w:b w:val="1"/>
                          <w:u w:val="single"/>
                          <w:rtl w:val="0"/>
                        </w:rPr>
                        <w:t xml:space="preserve">For SSCC Use Only</w:t>
                      </w: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:</w:t>
                      </w:r>
                    </w:p>
                  </w:sdtContent>
                </w:sdt>
                <w:sdt>
                  <w:sdtPr>
                    <w:tag w:val="goog_rdk_106"/>
                  </w:sdtPr>
                  <w:sdtContent>
                    <w:p w:rsidR="00000000" w:rsidDel="00000000" w:rsidP="00000000" w:rsidRDefault="00000000" w:rsidRPr="00000000" w14:paraId="0000006B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107"/>
                  </w:sdtPr>
                  <w:sdtContent>
                    <w:p w:rsidR="00000000" w:rsidDel="00000000" w:rsidP="00000000" w:rsidRDefault="00000000" w:rsidRPr="00000000" w14:paraId="0000006C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Allocation Date</w:t>
                      </w:r>
                      <w:r w:rsidDel="00000000" w:rsidR="00000000" w:rsidRPr="00000000">
                        <w:rPr>
                          <w:rtl w:val="0"/>
                        </w:rPr>
                        <w:t xml:space="preserve">:  …………………………………………………..</w:t>
                      </w:r>
                    </w:p>
                  </w:sdtContent>
                </w:sdt>
                <w:sdt>
                  <w:sdtPr>
                    <w:tag w:val="goog_rdk_108"/>
                  </w:sdtPr>
                  <w:sdtContent>
                    <w:p w:rsidR="00000000" w:rsidDel="00000000" w:rsidP="00000000" w:rsidRDefault="00000000" w:rsidRPr="00000000" w14:paraId="0000006D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109"/>
                  </w:sdtPr>
                  <w:sdtContent>
                    <w:p w:rsidR="00000000" w:rsidDel="00000000" w:rsidP="00000000" w:rsidRDefault="00000000" w:rsidRPr="00000000" w14:paraId="0000006E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Allocated Worker</w:t>
                      </w:r>
                      <w:r w:rsidDel="00000000" w:rsidR="00000000" w:rsidRPr="00000000">
                        <w:rPr>
                          <w:rtl w:val="0"/>
                        </w:rPr>
                        <w:t xml:space="preserve">: …………………………………………………</w:t>
                      </w:r>
                    </w:p>
                  </w:sdtContent>
                </w:sdt>
                <w:sdt>
                  <w:sdtPr>
                    <w:tag w:val="goog_rdk_110"/>
                  </w:sdtPr>
                  <w:sdtContent>
                    <w:p w:rsidR="00000000" w:rsidDel="00000000" w:rsidP="00000000" w:rsidRDefault="00000000" w:rsidRPr="00000000" w14:paraId="0000006F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  <w:sdt>
                  <w:sdtPr>
                    <w:tag w:val="goog_rdk_111"/>
                  </w:sdtPr>
                  <w:sdtContent>
                    <w:p w:rsidR="00000000" w:rsidDel="00000000" w:rsidP="00000000" w:rsidRDefault="00000000" w:rsidRPr="00000000" w14:paraId="00000070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b w:val="1"/>
                          <w:rtl w:val="0"/>
                        </w:rPr>
                        <w:t xml:space="preserve">Course Start Date</w:t>
                      </w:r>
                      <w:r w:rsidDel="00000000" w:rsidR="00000000" w:rsidRPr="00000000">
                        <w:rPr>
                          <w:rtl w:val="0"/>
                        </w:rPr>
                        <w:t xml:space="preserve">: ………………………………………………..</w:t>
                      </w:r>
                    </w:p>
                  </w:sdtContent>
                </w:sdt>
                <w:sdt>
                  <w:sdtPr>
                    <w:tag w:val="goog_rdk_112"/>
                  </w:sdtPr>
                  <w:sdtContent>
                    <w:p w:rsidR="00000000" w:rsidDel="00000000" w:rsidP="00000000" w:rsidRDefault="00000000" w:rsidRPr="00000000" w14:paraId="00000071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40" w:lineRule="auto"/>
                        <w:ind w:left="0" w:right="0" w:firstLine="0"/>
                        <w:jc w:val="left"/>
                        <w:rPr/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ind w:right="-999" w:hanging="1133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306" w:top="306" w:left="306" w:right="30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orthumberland.gov.uk/NorthumberlandCountyCouncil/media/Child-Families/Sure%20Start/Prevention-and-Intervention-Pathway.pdf" TargetMode="External"/><Relationship Id="rId10" Type="http://schemas.openxmlformats.org/officeDocument/2006/relationships/hyperlink" Target="http://www.northumberland.gov.uk/NorthumberlandCountyCouncil/media/Child-Families/Sure%20Start/Prevention-and-Intervention-Pathway.pdf" TargetMode="External"/><Relationship Id="rId12" Type="http://schemas.openxmlformats.org/officeDocument/2006/relationships/hyperlink" Target="mailto:earlyinterventionhub@northumberland.gov.uk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SqJlGV/86WB4a/qtUHHTv82pw==">AMUW2mXaArzpK0vZGP5R+Igvp4UpTmy7GvOW6/6zmDWrj7e1ocm4/yC18rFvBLsEkQjqaV/o4f8mWN/Lzgv84YsmaoQbn5gpCYeP3k0GmJ35XZTMn5ANeY0g4cDOjX4ExJzRxq15vISH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