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w:rsidR="007D7563" w:rsidRDefault="00D3698F" w14:paraId="00000001" w14:textId="77777777">
      <w:pPr>
        <w:widowControl w:val="0"/>
        <w:pBdr>
          <w:top w:val="nil"/>
          <w:left w:val="nil"/>
          <w:bottom w:val="nil"/>
          <w:right w:val="nil"/>
          <w:between w:val="nil"/>
        </w:pBdr>
        <w:ind w:left="1418" w:hanging="1418"/>
        <w:rPr>
          <w:rFonts w:ascii="Arial" w:hAnsi="Arial" w:eastAsia="Arial" w:cs="Arial"/>
          <w:sz w:val="22"/>
          <w:szCs w:val="22"/>
        </w:rPr>
      </w:pPr>
      <w:r>
        <w:rPr>
          <w:noProof/>
        </w:rPr>
        <w:drawing>
          <wp:anchor distT="0" distB="0" distL="114300" distR="114300" simplePos="0" relativeHeight="251658240" behindDoc="0" locked="0" layoutInCell="1" hidden="0" allowOverlap="1" wp14:anchorId="5A130C22" wp14:editId="07777777">
            <wp:simplePos x="0" y="0"/>
            <wp:positionH relativeFrom="column">
              <wp:posOffset>-657224</wp:posOffset>
            </wp:positionH>
            <wp:positionV relativeFrom="paragraph">
              <wp:posOffset>0</wp:posOffset>
            </wp:positionV>
            <wp:extent cx="1325293" cy="825182"/>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325293" cy="825182"/>
                    </a:xfrm>
                    <a:prstGeom prst="rect">
                      <a:avLst/>
                    </a:prstGeom>
                    <a:ln/>
                  </pic:spPr>
                </pic:pic>
              </a:graphicData>
            </a:graphic>
          </wp:anchor>
        </w:drawing>
      </w:r>
    </w:p>
    <w:p w:rsidR="007D7563" w:rsidRDefault="00D3698F" w14:paraId="00000002" w14:textId="77777777">
      <w:pPr>
        <w:widowControl w:val="0"/>
        <w:pBdr>
          <w:top w:val="nil"/>
          <w:left w:val="nil"/>
          <w:bottom w:val="nil"/>
          <w:right w:val="nil"/>
          <w:between w:val="nil"/>
        </w:pBdr>
        <w:ind w:firstLine="62"/>
        <w:jc w:val="center"/>
        <w:rPr>
          <w:rFonts w:ascii="Arial" w:hAnsi="Arial" w:eastAsia="Arial" w:cs="Arial"/>
          <w:sz w:val="32"/>
          <w:szCs w:val="32"/>
          <w:u w:val="single"/>
        </w:rPr>
      </w:pPr>
      <w:r>
        <w:rPr>
          <w:rFonts w:ascii="Arial" w:hAnsi="Arial" w:eastAsia="Arial" w:cs="Arial"/>
          <w:b/>
          <w:sz w:val="32"/>
          <w:szCs w:val="32"/>
          <w:u w:val="single"/>
        </w:rPr>
        <w:t xml:space="preserve">Music Partnership North </w:t>
      </w:r>
    </w:p>
    <w:p w:rsidR="007D7563" w:rsidRDefault="00D3698F" w14:paraId="00000003" w14:textId="77777777">
      <w:pPr>
        <w:widowControl w:val="0"/>
        <w:pBdr>
          <w:top w:val="nil"/>
          <w:left w:val="nil"/>
          <w:bottom w:val="nil"/>
          <w:right w:val="nil"/>
          <w:between w:val="nil"/>
        </w:pBdr>
        <w:ind w:firstLine="62"/>
        <w:jc w:val="center"/>
        <w:rPr>
          <w:rFonts w:ascii="Arial" w:hAnsi="Arial" w:eastAsia="Arial" w:cs="Arial"/>
          <w:sz w:val="32"/>
          <w:szCs w:val="32"/>
          <w:u w:val="single"/>
        </w:rPr>
      </w:pPr>
      <w:r>
        <w:rPr>
          <w:rFonts w:ascii="Arial" w:hAnsi="Arial" w:eastAsia="Arial" w:cs="Arial"/>
          <w:b/>
          <w:sz w:val="32"/>
          <w:szCs w:val="32"/>
          <w:u w:val="single"/>
        </w:rPr>
        <w:t xml:space="preserve"> Northumberland </w:t>
      </w:r>
    </w:p>
    <w:p w:rsidR="007D7563" w:rsidRDefault="00D3698F" w14:paraId="00000004" w14:textId="77777777">
      <w:pPr>
        <w:pStyle w:val="Heading1"/>
        <w:pBdr>
          <w:top w:val="nil"/>
          <w:left w:val="nil"/>
          <w:bottom w:val="nil"/>
          <w:right w:val="nil"/>
          <w:between w:val="nil"/>
        </w:pBdr>
        <w:rPr>
          <w:rFonts w:ascii="Arial" w:hAnsi="Arial" w:eastAsia="Arial" w:cs="Arial"/>
          <w:sz w:val="32"/>
          <w:szCs w:val="32"/>
          <w:u w:val="single"/>
        </w:rPr>
      </w:pPr>
      <w:r>
        <w:rPr>
          <w:rFonts w:ascii="Arial" w:hAnsi="Arial" w:eastAsia="Arial" w:cs="Arial"/>
          <w:sz w:val="32"/>
          <w:szCs w:val="32"/>
          <w:u w:val="single"/>
        </w:rPr>
        <w:t>Off-Site Educational Visits</w:t>
      </w:r>
    </w:p>
    <w:p w:rsidR="007D7563" w:rsidP="0023D0D6" w:rsidRDefault="4E1307EE" w14:paraId="1B23DED0" w14:textId="3B4B0758">
      <w:pPr>
        <w:jc w:val="center"/>
      </w:pPr>
      <w:r>
        <w:rPr>
          <w:rFonts w:ascii="Arial" w:hAnsi="Arial" w:eastAsia="Arial" w:cs="Arial"/>
        </w:rPr>
        <w:t xml:space="preserve">    (Rehearsals, concerts, workshops </w:t>
      </w:r>
      <w:proofErr w:type="spellStart"/>
      <w:r>
        <w:rPr>
          <w:rFonts w:ascii="Arial" w:hAnsi="Arial" w:eastAsia="Arial" w:cs="Arial"/>
        </w:rPr>
        <w:t>etc</w:t>
      </w:r>
      <w:proofErr w:type="spellEnd"/>
      <w:r>
        <w:rPr>
          <w:rFonts w:ascii="Arial" w:hAnsi="Arial" w:eastAsia="Arial" w:cs="Arial"/>
        </w:rPr>
        <w:t xml:space="preserve">) </w:t>
      </w:r>
    </w:p>
    <w:p w:rsidR="007D7563" w:rsidRDefault="4E1307EE" w14:paraId="00000005" w14:textId="01ABDFA7">
      <w:pPr>
        <w:jc w:val="center"/>
      </w:pPr>
      <w:r>
        <w:rPr>
          <w:rFonts w:ascii="Arial" w:hAnsi="Arial" w:eastAsia="Arial" w:cs="Arial"/>
        </w:rPr>
        <w:t xml:space="preserve">                  Updated 10</w:t>
      </w:r>
      <w:r w:rsidRPr="0023D0D6">
        <w:rPr>
          <w:rFonts w:ascii="Arial" w:hAnsi="Arial" w:eastAsia="Arial" w:cs="Arial"/>
          <w:vertAlign w:val="superscript"/>
        </w:rPr>
        <w:t>th</w:t>
      </w:r>
      <w:r>
        <w:rPr>
          <w:rFonts w:ascii="Arial" w:hAnsi="Arial" w:eastAsia="Arial" w:cs="Arial"/>
        </w:rPr>
        <w:t xml:space="preserve"> Feb 2022    </w:t>
      </w:r>
      <w:r w:rsidR="0023D0D6">
        <w:t xml:space="preserve">                     </w:t>
      </w:r>
    </w:p>
    <w:p w:rsidR="007D7563" w:rsidRDefault="007D7563" w14:paraId="00000006" w14:textId="77777777">
      <w:pPr>
        <w:pBdr>
          <w:top w:val="nil"/>
          <w:left w:val="nil"/>
          <w:bottom w:val="nil"/>
          <w:right w:val="nil"/>
          <w:between w:val="nil"/>
        </w:pBdr>
        <w:jc w:val="center"/>
        <w:rPr>
          <w:rFonts w:ascii="Arial" w:hAnsi="Arial" w:eastAsia="Arial" w:cs="Arial"/>
          <w:sz w:val="16"/>
          <w:szCs w:val="16"/>
        </w:rPr>
      </w:pPr>
    </w:p>
    <w:p w:rsidR="007D7563" w:rsidRDefault="00D3698F" w14:paraId="00000007" w14:textId="77777777">
      <w:pPr>
        <w:pBdr>
          <w:top w:val="nil"/>
          <w:left w:val="nil"/>
          <w:bottom w:val="nil"/>
          <w:right w:val="nil"/>
          <w:between w:val="nil"/>
        </w:pBdr>
        <w:jc w:val="center"/>
        <w:rPr>
          <w:rFonts w:ascii="Arial" w:hAnsi="Arial" w:eastAsia="Arial" w:cs="Arial"/>
          <w:sz w:val="32"/>
          <w:szCs w:val="32"/>
        </w:rPr>
      </w:pPr>
      <w:r>
        <w:rPr>
          <w:rFonts w:ascii="Arial" w:hAnsi="Arial" w:eastAsia="Arial" w:cs="Arial"/>
          <w:b/>
          <w:sz w:val="32"/>
          <w:szCs w:val="32"/>
        </w:rPr>
        <w:t>Information for Parents</w:t>
      </w:r>
    </w:p>
    <w:p w:rsidR="007D7563" w:rsidRDefault="007D7563" w14:paraId="00000008" w14:textId="77777777">
      <w:pPr>
        <w:widowControl w:val="0"/>
        <w:pBdr>
          <w:top w:val="nil"/>
          <w:left w:val="nil"/>
          <w:bottom w:val="nil"/>
          <w:right w:val="nil"/>
          <w:between w:val="nil"/>
        </w:pBdr>
        <w:ind w:left="284"/>
        <w:jc w:val="both"/>
        <w:rPr>
          <w:rFonts w:ascii="Arial" w:hAnsi="Arial" w:eastAsia="Arial" w:cs="Arial"/>
          <w:sz w:val="16"/>
          <w:szCs w:val="16"/>
          <w:u w:val="single"/>
        </w:rPr>
      </w:pPr>
    </w:p>
    <w:p w:rsidR="007D7563" w:rsidRDefault="00D3698F" w14:paraId="00000009" w14:textId="77777777">
      <w:pPr>
        <w:widowControl w:val="0"/>
        <w:pBdr>
          <w:top w:val="nil"/>
          <w:left w:val="nil"/>
          <w:bottom w:val="nil"/>
          <w:right w:val="nil"/>
          <w:between w:val="nil"/>
        </w:pBdr>
        <w:ind w:left="-850"/>
        <w:jc w:val="both"/>
        <w:rPr>
          <w:rFonts w:ascii="Arial" w:hAnsi="Arial" w:eastAsia="Arial" w:cs="Arial"/>
          <w:sz w:val="22"/>
          <w:szCs w:val="22"/>
        </w:rPr>
      </w:pPr>
      <w:r>
        <w:rPr>
          <w:rFonts w:ascii="Arial" w:hAnsi="Arial" w:eastAsia="Arial" w:cs="Arial"/>
          <w:b/>
          <w:sz w:val="22"/>
          <w:szCs w:val="22"/>
          <w:u w:val="single"/>
        </w:rPr>
        <w:t>Objectives</w:t>
      </w:r>
    </w:p>
    <w:p w:rsidR="007D7563" w:rsidRDefault="007D7563" w14:paraId="0000000A" w14:textId="77777777">
      <w:pPr>
        <w:widowControl w:val="0"/>
        <w:pBdr>
          <w:top w:val="nil"/>
          <w:left w:val="nil"/>
          <w:bottom w:val="nil"/>
          <w:right w:val="nil"/>
          <w:between w:val="nil"/>
        </w:pBdr>
        <w:ind w:left="-850"/>
        <w:jc w:val="both"/>
        <w:rPr>
          <w:rFonts w:ascii="Arial" w:hAnsi="Arial" w:eastAsia="Arial" w:cs="Arial"/>
          <w:sz w:val="16"/>
          <w:szCs w:val="16"/>
        </w:rPr>
      </w:pPr>
    </w:p>
    <w:p w:rsidR="007D7563" w:rsidRDefault="00D3698F" w14:paraId="0000000B" w14:textId="77777777">
      <w:pPr>
        <w:pBdr>
          <w:top w:val="nil"/>
          <w:left w:val="nil"/>
          <w:bottom w:val="nil"/>
          <w:right w:val="nil"/>
          <w:between w:val="nil"/>
        </w:pBdr>
        <w:tabs>
          <w:tab w:val="left" w:pos="6660"/>
        </w:tabs>
        <w:ind w:left="-850"/>
        <w:rPr>
          <w:rFonts w:ascii="Arial" w:hAnsi="Arial" w:eastAsia="Arial" w:cs="Arial"/>
          <w:sz w:val="22"/>
          <w:szCs w:val="22"/>
        </w:rPr>
      </w:pPr>
      <w:r>
        <w:rPr>
          <w:rFonts w:ascii="Arial" w:hAnsi="Arial" w:eastAsia="Arial" w:cs="Arial"/>
          <w:sz w:val="22"/>
          <w:szCs w:val="22"/>
        </w:rPr>
        <w:t xml:space="preserve">Pupils can derive positive educational benefits from taking part in </w:t>
      </w:r>
      <w:proofErr w:type="spellStart"/>
      <w:r>
        <w:rPr>
          <w:rFonts w:ascii="Arial" w:hAnsi="Arial" w:eastAsia="Arial" w:cs="Arial"/>
          <w:sz w:val="22"/>
          <w:szCs w:val="22"/>
        </w:rPr>
        <w:t>off site</w:t>
      </w:r>
      <w:proofErr w:type="spellEnd"/>
      <w:r>
        <w:rPr>
          <w:rFonts w:ascii="Arial" w:hAnsi="Arial" w:eastAsia="Arial" w:cs="Arial"/>
          <w:sz w:val="22"/>
          <w:szCs w:val="22"/>
        </w:rPr>
        <w:t xml:space="preserve"> rehearsals, workshops and concerts and their playing and progress on their instrument is enhanced from playing in an ensemble.</w:t>
      </w:r>
    </w:p>
    <w:p w:rsidR="007D7563" w:rsidRDefault="007D7563" w14:paraId="0000000C" w14:textId="77777777">
      <w:pPr>
        <w:pBdr>
          <w:top w:val="nil"/>
          <w:left w:val="nil"/>
          <w:bottom w:val="nil"/>
          <w:right w:val="nil"/>
          <w:between w:val="nil"/>
        </w:pBdr>
        <w:tabs>
          <w:tab w:val="left" w:pos="6660"/>
        </w:tabs>
        <w:ind w:left="-850"/>
        <w:rPr>
          <w:rFonts w:ascii="Arial" w:hAnsi="Arial" w:eastAsia="Arial" w:cs="Arial"/>
          <w:sz w:val="16"/>
          <w:szCs w:val="16"/>
        </w:rPr>
      </w:pPr>
    </w:p>
    <w:p w:rsidR="007D7563" w:rsidRDefault="00D3698F" w14:paraId="0000000D" w14:textId="77777777">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 xml:space="preserve">They </w:t>
      </w:r>
      <w:proofErr w:type="gramStart"/>
      <w:r>
        <w:rPr>
          <w:rFonts w:ascii="Arial" w:hAnsi="Arial" w:eastAsia="Arial" w:cs="Arial"/>
          <w:sz w:val="22"/>
          <w:szCs w:val="22"/>
        </w:rPr>
        <w:t>have the opportunity to</w:t>
      </w:r>
      <w:proofErr w:type="gramEnd"/>
      <w:r>
        <w:rPr>
          <w:rFonts w:ascii="Arial" w:hAnsi="Arial" w:eastAsia="Arial" w:cs="Arial"/>
          <w:sz w:val="22"/>
          <w:szCs w:val="22"/>
        </w:rPr>
        <w:t xml:space="preserve"> undergo experiences not available in the classroom and these activities help to develop a pupil's initiative skills while residential visits, in particular, encourage greater independence. Interpersonal and social skills are en</w:t>
      </w:r>
      <w:r>
        <w:rPr>
          <w:rFonts w:ascii="Arial" w:hAnsi="Arial" w:eastAsia="Arial" w:cs="Arial"/>
          <w:sz w:val="22"/>
          <w:szCs w:val="22"/>
        </w:rPr>
        <w:t xml:space="preserve">hanced greatly through the </w:t>
      </w:r>
      <w:proofErr w:type="gramStart"/>
      <w:r>
        <w:rPr>
          <w:rFonts w:ascii="Arial" w:hAnsi="Arial" w:eastAsia="Arial" w:cs="Arial"/>
          <w:sz w:val="22"/>
          <w:szCs w:val="22"/>
        </w:rPr>
        <w:t>manner in which</w:t>
      </w:r>
      <w:proofErr w:type="gramEnd"/>
      <w:r>
        <w:rPr>
          <w:rFonts w:ascii="Arial" w:hAnsi="Arial" w:eastAsia="Arial" w:cs="Arial"/>
          <w:sz w:val="22"/>
          <w:szCs w:val="22"/>
        </w:rPr>
        <w:t xml:space="preserve"> music ensembles are </w:t>
      </w:r>
      <w:proofErr w:type="spellStart"/>
      <w:r>
        <w:rPr>
          <w:rFonts w:ascii="Arial" w:hAnsi="Arial" w:eastAsia="Arial" w:cs="Arial"/>
          <w:sz w:val="22"/>
          <w:szCs w:val="22"/>
        </w:rPr>
        <w:t>organised</w:t>
      </w:r>
      <w:proofErr w:type="spellEnd"/>
      <w:r>
        <w:rPr>
          <w:rFonts w:ascii="Arial" w:hAnsi="Arial" w:eastAsia="Arial" w:cs="Arial"/>
          <w:sz w:val="22"/>
          <w:szCs w:val="22"/>
        </w:rPr>
        <w:t xml:space="preserve"> and the ‘Office for Standards in Education’ (</w:t>
      </w:r>
      <w:proofErr w:type="spellStart"/>
      <w:r>
        <w:rPr>
          <w:rFonts w:ascii="Arial" w:hAnsi="Arial" w:eastAsia="Arial" w:cs="Arial"/>
          <w:sz w:val="22"/>
          <w:szCs w:val="22"/>
        </w:rPr>
        <w:t>Ofsted</w:t>
      </w:r>
      <w:proofErr w:type="spellEnd"/>
      <w:r>
        <w:rPr>
          <w:rFonts w:ascii="Arial" w:hAnsi="Arial" w:eastAsia="Arial" w:cs="Arial"/>
          <w:sz w:val="22"/>
          <w:szCs w:val="22"/>
        </w:rPr>
        <w:t xml:space="preserve">) </w:t>
      </w:r>
      <w:proofErr w:type="spellStart"/>
      <w:r>
        <w:rPr>
          <w:rFonts w:ascii="Arial" w:hAnsi="Arial" w:eastAsia="Arial" w:cs="Arial"/>
          <w:sz w:val="22"/>
          <w:szCs w:val="22"/>
        </w:rPr>
        <w:t>recognises</w:t>
      </w:r>
      <w:proofErr w:type="spellEnd"/>
      <w:r>
        <w:rPr>
          <w:rFonts w:ascii="Arial" w:hAnsi="Arial" w:eastAsia="Arial" w:cs="Arial"/>
          <w:sz w:val="22"/>
          <w:szCs w:val="22"/>
        </w:rPr>
        <w:t xml:space="preserve"> the benefit that these ensembles offer to pupils of all standards. Experiences gained by pupils through attendance at t</w:t>
      </w:r>
      <w:r>
        <w:rPr>
          <w:rFonts w:ascii="Arial" w:hAnsi="Arial" w:eastAsia="Arial" w:cs="Arial"/>
          <w:sz w:val="22"/>
          <w:szCs w:val="22"/>
        </w:rPr>
        <w:t>hese ensembles should not be seen as isolated opportunities but as a vital part a pupil's education.</w:t>
      </w:r>
    </w:p>
    <w:p w:rsidR="007D7563" w:rsidRDefault="007D7563" w14:paraId="0000000E" w14:textId="77777777">
      <w:pPr>
        <w:widowControl w:val="0"/>
        <w:pBdr>
          <w:top w:val="nil"/>
          <w:left w:val="nil"/>
          <w:bottom w:val="nil"/>
          <w:right w:val="nil"/>
          <w:between w:val="nil"/>
        </w:pBdr>
        <w:ind w:left="-850"/>
        <w:jc w:val="both"/>
        <w:rPr>
          <w:rFonts w:ascii="Arial" w:hAnsi="Arial" w:eastAsia="Arial" w:cs="Arial"/>
          <w:sz w:val="16"/>
          <w:szCs w:val="16"/>
        </w:rPr>
      </w:pPr>
    </w:p>
    <w:p w:rsidR="007D7563" w:rsidRDefault="00D3698F" w14:paraId="0000000F" w14:textId="77777777">
      <w:pPr>
        <w:pStyle w:val="Heading3"/>
        <w:pBdr>
          <w:top w:val="nil"/>
          <w:left w:val="nil"/>
          <w:bottom w:val="nil"/>
          <w:right w:val="nil"/>
          <w:between w:val="nil"/>
        </w:pBdr>
        <w:ind w:left="-850"/>
        <w:rPr>
          <w:rFonts w:ascii="Arial" w:hAnsi="Arial" w:eastAsia="Arial" w:cs="Arial"/>
          <w:sz w:val="22"/>
          <w:szCs w:val="22"/>
        </w:rPr>
      </w:pPr>
      <w:r>
        <w:rPr>
          <w:rFonts w:ascii="Arial" w:hAnsi="Arial" w:eastAsia="Arial" w:cs="Arial"/>
          <w:b/>
          <w:sz w:val="22"/>
          <w:szCs w:val="22"/>
        </w:rPr>
        <w:t>Risk Assessment</w:t>
      </w:r>
    </w:p>
    <w:p w:rsidR="007D7563" w:rsidRDefault="007D7563" w14:paraId="00000010" w14:textId="77777777">
      <w:pPr>
        <w:widowControl w:val="0"/>
        <w:pBdr>
          <w:top w:val="nil"/>
          <w:left w:val="nil"/>
          <w:bottom w:val="nil"/>
          <w:right w:val="nil"/>
          <w:between w:val="nil"/>
        </w:pBdr>
        <w:ind w:left="-850"/>
        <w:jc w:val="both"/>
        <w:rPr>
          <w:rFonts w:ascii="Arial" w:hAnsi="Arial" w:eastAsia="Arial" w:cs="Arial"/>
          <w:sz w:val="16"/>
          <w:szCs w:val="16"/>
          <w:u w:val="single"/>
        </w:rPr>
      </w:pPr>
    </w:p>
    <w:p w:rsidR="007D7563" w:rsidRDefault="00D3698F" w14:paraId="00000011" w14:textId="77777777">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The underlying basis of health and safety care is to control risks. This is effectively achieved through risk assessment. The sites that are used for our ensemble activities have been assessed and "reasonably and practicable", measures have been taken to a</w:t>
      </w:r>
      <w:r>
        <w:rPr>
          <w:rFonts w:ascii="Arial" w:hAnsi="Arial" w:eastAsia="Arial" w:cs="Arial"/>
          <w:sz w:val="22"/>
          <w:szCs w:val="22"/>
        </w:rPr>
        <w:t>void or reduce risks. Students will be made aware of the risks and how these risks are to be managed during rehearsals / concerts / workshops.  If students are found in breach of the instructions and guidelines issued to them, and if staff deem that this b</w:t>
      </w:r>
      <w:r>
        <w:rPr>
          <w:rFonts w:ascii="Arial" w:hAnsi="Arial" w:eastAsia="Arial" w:cs="Arial"/>
          <w:sz w:val="22"/>
          <w:szCs w:val="22"/>
        </w:rPr>
        <w:t xml:space="preserve">reach is significant, parents will be contacted and requested to collect their child from the activity. </w:t>
      </w:r>
    </w:p>
    <w:p w:rsidR="007D7563" w:rsidRDefault="007D7563" w14:paraId="00000012" w14:textId="77777777">
      <w:pPr>
        <w:widowControl w:val="0"/>
        <w:pBdr>
          <w:top w:val="nil"/>
          <w:left w:val="nil"/>
          <w:bottom w:val="nil"/>
          <w:right w:val="nil"/>
          <w:between w:val="nil"/>
        </w:pBdr>
        <w:ind w:left="-850"/>
        <w:jc w:val="both"/>
        <w:rPr>
          <w:rFonts w:ascii="Arial" w:hAnsi="Arial" w:eastAsia="Arial" w:cs="Arial"/>
          <w:sz w:val="16"/>
          <w:szCs w:val="16"/>
        </w:rPr>
      </w:pPr>
    </w:p>
    <w:p w:rsidR="007D7563" w:rsidRDefault="00D3698F" w14:paraId="00000013" w14:textId="7CE4F124">
      <w:pPr>
        <w:widowControl w:val="0"/>
        <w:pBdr>
          <w:top w:val="nil"/>
          <w:left w:val="nil"/>
          <w:bottom w:val="nil"/>
          <w:right w:val="nil"/>
          <w:between w:val="nil"/>
        </w:pBdr>
        <w:ind w:left="-850"/>
        <w:jc w:val="both"/>
        <w:rPr>
          <w:rFonts w:ascii="Arial" w:hAnsi="Arial" w:eastAsia="Arial" w:cs="Arial"/>
          <w:sz w:val="22"/>
          <w:szCs w:val="22"/>
        </w:rPr>
      </w:pPr>
      <w:r w:rsidRPr="7E42ED92" w:rsidR="00D3698F">
        <w:rPr>
          <w:rFonts w:ascii="Arial" w:hAnsi="Arial" w:eastAsia="Arial" w:cs="Arial"/>
          <w:b w:val="1"/>
          <w:bCs w:val="1"/>
          <w:sz w:val="22"/>
          <w:szCs w:val="22"/>
          <w:u w:val="single"/>
        </w:rPr>
        <w:t>Parental Consent Form</w:t>
      </w:r>
      <w:r w:rsidRPr="7E42ED92" w:rsidR="00D3698F">
        <w:rPr>
          <w:rFonts w:ascii="Arial" w:hAnsi="Arial" w:eastAsia="Arial" w:cs="Arial"/>
          <w:b w:val="1"/>
          <w:bCs w:val="1"/>
          <w:sz w:val="22"/>
          <w:szCs w:val="22"/>
        </w:rPr>
        <w:t xml:space="preserve"> (SV5)</w:t>
      </w:r>
    </w:p>
    <w:p w:rsidR="007D7563" w:rsidRDefault="007D7563" w14:paraId="00000014" w14:textId="77777777">
      <w:pPr>
        <w:widowControl w:val="0"/>
        <w:pBdr>
          <w:top w:val="nil"/>
          <w:left w:val="nil"/>
          <w:bottom w:val="nil"/>
          <w:right w:val="nil"/>
          <w:between w:val="nil"/>
        </w:pBdr>
        <w:ind w:left="-850"/>
        <w:jc w:val="both"/>
        <w:rPr>
          <w:rFonts w:ascii="Arial" w:hAnsi="Arial" w:eastAsia="Arial" w:cs="Arial"/>
          <w:sz w:val="16"/>
          <w:szCs w:val="16"/>
        </w:rPr>
      </w:pPr>
    </w:p>
    <w:p w:rsidR="007D7563" w:rsidP="0023D0D6" w:rsidRDefault="0023D0D6" w14:paraId="00000015" w14:textId="077402AA">
      <w:pPr>
        <w:widowControl w:val="0"/>
        <w:pBdr>
          <w:top w:val="nil"/>
          <w:left w:val="nil"/>
          <w:bottom w:val="nil"/>
          <w:right w:val="nil"/>
          <w:between w:val="nil"/>
        </w:pBdr>
        <w:ind w:left="-850"/>
        <w:rPr>
          <w:rFonts w:ascii="Arial" w:hAnsi="Arial" w:eastAsia="Arial" w:cs="Arial"/>
          <w:sz w:val="22"/>
          <w:szCs w:val="22"/>
        </w:rPr>
      </w:pPr>
      <w:r w:rsidRPr="7E42ED92" w:rsidR="0023D0D6">
        <w:rPr>
          <w:rFonts w:ascii="Arial" w:hAnsi="Arial" w:eastAsia="Arial" w:cs="Arial"/>
          <w:sz w:val="22"/>
          <w:szCs w:val="22"/>
        </w:rPr>
        <w:t xml:space="preserve">Music Partnership North - Northumberland (MPN) office must receive </w:t>
      </w:r>
      <w:r w:rsidRPr="7E42ED92" w:rsidR="3C6AA3F3">
        <w:rPr>
          <w:rFonts w:ascii="Arial" w:hAnsi="Arial" w:eastAsia="Arial" w:cs="Arial"/>
          <w:sz w:val="22"/>
          <w:szCs w:val="22"/>
        </w:rPr>
        <w:t xml:space="preserve">from parents </w:t>
      </w:r>
      <w:r w:rsidRPr="7E42ED92" w:rsidR="79E335E1">
        <w:rPr>
          <w:rFonts w:ascii="Arial" w:hAnsi="Arial" w:eastAsia="Arial" w:cs="Arial"/>
          <w:sz w:val="22"/>
          <w:szCs w:val="22"/>
        </w:rPr>
        <w:t>either a</w:t>
      </w:r>
      <w:r w:rsidRPr="7E42ED92" w:rsidR="79E335E1">
        <w:rPr>
          <w:rFonts w:ascii="Arial" w:hAnsi="Arial" w:eastAsia="Arial" w:cs="Arial"/>
          <w:sz w:val="22"/>
          <w:szCs w:val="22"/>
        </w:rPr>
        <w:t xml:space="preserve"> </w:t>
      </w:r>
      <w:r w:rsidRPr="7E42ED92" w:rsidR="0023D0D6">
        <w:rPr>
          <w:rFonts w:ascii="Arial" w:hAnsi="Arial" w:eastAsia="Arial" w:cs="Arial"/>
          <w:sz w:val="22"/>
          <w:szCs w:val="22"/>
        </w:rPr>
        <w:t>completed SV5 form for residential visits and musical tours or confirmation of an online consent form for standard activities.</w:t>
      </w:r>
      <w:r w:rsidRPr="7E42ED92" w:rsidR="0023D0D6">
        <w:rPr>
          <w:rFonts w:ascii="Arial" w:hAnsi="Arial" w:eastAsia="Arial" w:cs="Arial"/>
          <w:sz w:val="22"/>
          <w:szCs w:val="22"/>
        </w:rPr>
        <w:t xml:space="preserve"> This information will be held by the course leaders and a copy will be kept centrally for reference. Each course leader or nominated tutor will have a first aid kit available</w:t>
      </w:r>
      <w:r w:rsidRPr="7E42ED92" w:rsidR="1BBD168C">
        <w:rPr>
          <w:rFonts w:ascii="Arial" w:hAnsi="Arial" w:eastAsia="Arial" w:cs="Arial"/>
          <w:sz w:val="22"/>
          <w:szCs w:val="22"/>
        </w:rPr>
        <w:t xml:space="preserve"> and the relevant training</w:t>
      </w:r>
      <w:r w:rsidRPr="7E42ED92" w:rsidR="0023D0D6">
        <w:rPr>
          <w:rFonts w:ascii="Arial" w:hAnsi="Arial" w:eastAsia="Arial" w:cs="Arial"/>
          <w:sz w:val="22"/>
          <w:szCs w:val="22"/>
        </w:rPr>
        <w:t xml:space="preserve">.  If it is deemed necessary, the first aider will contact a parent/guardian according to the details on the </w:t>
      </w:r>
      <w:r w:rsidRPr="7E42ED92" w:rsidR="3C6616D9">
        <w:rPr>
          <w:rFonts w:ascii="Arial" w:hAnsi="Arial" w:eastAsia="Arial" w:cs="Arial"/>
          <w:sz w:val="22"/>
          <w:szCs w:val="22"/>
        </w:rPr>
        <w:t>consent f</w:t>
      </w:r>
      <w:r w:rsidRPr="7E42ED92" w:rsidR="0023D0D6">
        <w:rPr>
          <w:rFonts w:ascii="Arial" w:hAnsi="Arial" w:eastAsia="Arial" w:cs="Arial"/>
          <w:sz w:val="22"/>
          <w:szCs w:val="22"/>
        </w:rPr>
        <w:t xml:space="preserve">orm. In the case of an emergency, the relevant services will be called </w:t>
      </w:r>
      <w:r w:rsidRPr="7E42ED92" w:rsidR="7B0F8924">
        <w:rPr>
          <w:rFonts w:ascii="Arial" w:hAnsi="Arial" w:eastAsia="Arial" w:cs="Arial"/>
          <w:sz w:val="22"/>
          <w:szCs w:val="22"/>
        </w:rPr>
        <w:t>immediately,</w:t>
      </w:r>
      <w:r w:rsidRPr="7E42ED92" w:rsidR="0023D0D6">
        <w:rPr>
          <w:rFonts w:ascii="Arial" w:hAnsi="Arial" w:eastAsia="Arial" w:cs="Arial"/>
          <w:sz w:val="22"/>
          <w:szCs w:val="22"/>
        </w:rPr>
        <w:t xml:space="preserve"> and parents/guardians contacted as soon as possible. Parents of pupils, who </w:t>
      </w:r>
      <w:proofErr w:type="gramStart"/>
      <w:r w:rsidRPr="7E42ED92" w:rsidR="0023D0D6">
        <w:rPr>
          <w:rFonts w:ascii="Arial" w:hAnsi="Arial" w:eastAsia="Arial" w:cs="Arial"/>
          <w:sz w:val="22"/>
          <w:szCs w:val="22"/>
        </w:rPr>
        <w:t>need specific medical equipment or medication at all times</w:t>
      </w:r>
      <w:proofErr w:type="gramEnd"/>
      <w:r w:rsidRPr="7E42ED92" w:rsidR="0023D0D6">
        <w:rPr>
          <w:rFonts w:ascii="Arial" w:hAnsi="Arial" w:eastAsia="Arial" w:cs="Arial"/>
          <w:sz w:val="22"/>
          <w:szCs w:val="22"/>
        </w:rPr>
        <w:t xml:space="preserve">, should notify MPN of these requirements. </w:t>
      </w:r>
    </w:p>
    <w:p w:rsidR="007D7563" w:rsidRDefault="007D7563" w14:paraId="00000016" w14:textId="77777777">
      <w:pPr>
        <w:widowControl w:val="0"/>
        <w:pBdr>
          <w:top w:val="nil"/>
          <w:left w:val="nil"/>
          <w:bottom w:val="nil"/>
          <w:right w:val="nil"/>
          <w:between w:val="nil"/>
        </w:pBdr>
        <w:ind w:left="-850"/>
        <w:rPr>
          <w:rFonts w:ascii="Arial" w:hAnsi="Arial" w:eastAsia="Arial" w:cs="Arial"/>
          <w:sz w:val="16"/>
          <w:szCs w:val="16"/>
        </w:rPr>
      </w:pPr>
    </w:p>
    <w:p w:rsidR="007D7563" w:rsidRDefault="00D3698F" w14:paraId="00000017" w14:textId="77777777">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Pupils will not be allowed to attend a rehearsal without their medication. I</w:t>
      </w:r>
      <w:r>
        <w:rPr>
          <w:rFonts w:ascii="Arial" w:hAnsi="Arial" w:eastAsia="Arial" w:cs="Arial"/>
          <w:sz w:val="22"/>
          <w:szCs w:val="22"/>
        </w:rPr>
        <w:t>t is the parent’s responsibility to ensure the students have their medication with them and must inform us throughout the year of any changes to medication.</w:t>
      </w:r>
    </w:p>
    <w:p w:rsidR="007D7563" w:rsidRDefault="007D7563" w14:paraId="00000018" w14:textId="77777777">
      <w:pPr>
        <w:widowControl w:val="0"/>
        <w:pBdr>
          <w:top w:val="nil"/>
          <w:left w:val="nil"/>
          <w:bottom w:val="nil"/>
          <w:right w:val="nil"/>
          <w:between w:val="nil"/>
        </w:pBdr>
        <w:ind w:left="-850"/>
        <w:rPr>
          <w:rFonts w:ascii="Arial" w:hAnsi="Arial" w:eastAsia="Arial" w:cs="Arial"/>
          <w:sz w:val="16"/>
          <w:szCs w:val="16"/>
        </w:rPr>
      </w:pPr>
    </w:p>
    <w:p w:rsidR="007D7563" w:rsidRDefault="007D7563" w14:paraId="00000019" w14:textId="77777777">
      <w:pPr>
        <w:widowControl w:val="0"/>
        <w:pBdr>
          <w:top w:val="nil"/>
          <w:left w:val="nil"/>
          <w:bottom w:val="nil"/>
          <w:right w:val="nil"/>
          <w:between w:val="nil"/>
        </w:pBdr>
        <w:ind w:left="-850"/>
        <w:rPr>
          <w:rFonts w:ascii="Arial" w:hAnsi="Arial" w:eastAsia="Arial" w:cs="Arial"/>
          <w:sz w:val="16"/>
          <w:szCs w:val="16"/>
          <w:u w:val="single"/>
        </w:rPr>
      </w:pPr>
    </w:p>
    <w:p w:rsidR="007D7563" w:rsidRDefault="00D3698F" w14:paraId="0000001A" w14:textId="77777777">
      <w:pPr>
        <w:widowControl w:val="0"/>
        <w:pBdr>
          <w:top w:val="nil"/>
          <w:left w:val="nil"/>
          <w:bottom w:val="nil"/>
          <w:right w:val="nil"/>
          <w:between w:val="nil"/>
        </w:pBdr>
        <w:ind w:left="-850"/>
        <w:jc w:val="both"/>
        <w:rPr>
          <w:rFonts w:ascii="Arial" w:hAnsi="Arial" w:eastAsia="Arial" w:cs="Arial"/>
          <w:sz w:val="22"/>
          <w:szCs w:val="22"/>
          <w:u w:val="single"/>
        </w:rPr>
      </w:pPr>
      <w:r>
        <w:rPr>
          <w:rFonts w:ascii="Arial" w:hAnsi="Arial" w:eastAsia="Arial" w:cs="Arial"/>
          <w:b/>
          <w:sz w:val="22"/>
          <w:szCs w:val="22"/>
          <w:u w:val="single"/>
        </w:rPr>
        <w:t xml:space="preserve">Pupil </w:t>
      </w:r>
      <w:proofErr w:type="spellStart"/>
      <w:r>
        <w:rPr>
          <w:rFonts w:ascii="Arial" w:hAnsi="Arial" w:eastAsia="Arial" w:cs="Arial"/>
          <w:b/>
          <w:sz w:val="22"/>
          <w:szCs w:val="22"/>
          <w:u w:val="single"/>
        </w:rPr>
        <w:t>Behaviour</w:t>
      </w:r>
      <w:proofErr w:type="spellEnd"/>
    </w:p>
    <w:p w:rsidR="007D7563" w:rsidRDefault="007D7563" w14:paraId="0000001B" w14:textId="77777777">
      <w:pPr>
        <w:widowControl w:val="0"/>
        <w:pBdr>
          <w:top w:val="nil"/>
          <w:left w:val="nil"/>
          <w:bottom w:val="nil"/>
          <w:right w:val="nil"/>
          <w:between w:val="nil"/>
        </w:pBdr>
        <w:ind w:left="-850"/>
        <w:jc w:val="both"/>
        <w:rPr>
          <w:rFonts w:ascii="Arial" w:hAnsi="Arial" w:eastAsia="Arial" w:cs="Arial"/>
          <w:sz w:val="16"/>
          <w:szCs w:val="16"/>
          <w:u w:val="single"/>
        </w:rPr>
      </w:pPr>
    </w:p>
    <w:p w:rsidR="007D7563" w:rsidRDefault="00D3698F" w14:paraId="0000001C" w14:textId="77777777">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 xml:space="preserve">It is important that an atmosphere of respect, honesty, </w:t>
      </w:r>
      <w:proofErr w:type="gramStart"/>
      <w:r>
        <w:rPr>
          <w:rFonts w:ascii="Arial" w:hAnsi="Arial" w:eastAsia="Arial" w:cs="Arial"/>
          <w:sz w:val="22"/>
          <w:szCs w:val="22"/>
        </w:rPr>
        <w:t>care</w:t>
      </w:r>
      <w:proofErr w:type="gramEnd"/>
      <w:r>
        <w:rPr>
          <w:rFonts w:ascii="Arial" w:hAnsi="Arial" w:eastAsia="Arial" w:cs="Arial"/>
          <w:sz w:val="22"/>
          <w:szCs w:val="22"/>
        </w:rPr>
        <w:t xml:space="preserve"> and consideration is maintained at rehearsals, workshops and concerts, both for the staff, fellow students and the buildings.  These qualities are encouraged and enhanced through the </w:t>
      </w:r>
      <w:proofErr w:type="gramStart"/>
      <w:r>
        <w:rPr>
          <w:rFonts w:ascii="Arial" w:hAnsi="Arial" w:eastAsia="Arial" w:cs="Arial"/>
          <w:sz w:val="22"/>
          <w:szCs w:val="22"/>
        </w:rPr>
        <w:t>manner in wh</w:t>
      </w:r>
      <w:r>
        <w:rPr>
          <w:rFonts w:ascii="Arial" w:hAnsi="Arial" w:eastAsia="Arial" w:cs="Arial"/>
          <w:sz w:val="22"/>
          <w:szCs w:val="22"/>
        </w:rPr>
        <w:t>ich</w:t>
      </w:r>
      <w:proofErr w:type="gramEnd"/>
      <w:r>
        <w:rPr>
          <w:rFonts w:ascii="Arial" w:hAnsi="Arial" w:eastAsia="Arial" w:cs="Arial"/>
          <w:sz w:val="22"/>
          <w:szCs w:val="22"/>
        </w:rPr>
        <w:t xml:space="preserve"> our activities are led by tutors trained to </w:t>
      </w:r>
      <w:proofErr w:type="spellStart"/>
      <w:r>
        <w:rPr>
          <w:rFonts w:ascii="Arial" w:hAnsi="Arial" w:eastAsia="Arial" w:cs="Arial"/>
          <w:sz w:val="22"/>
          <w:szCs w:val="22"/>
        </w:rPr>
        <w:t>recognise</w:t>
      </w:r>
      <w:proofErr w:type="spellEnd"/>
      <w:r>
        <w:rPr>
          <w:rFonts w:ascii="Arial" w:hAnsi="Arial" w:eastAsia="Arial" w:cs="Arial"/>
          <w:sz w:val="22"/>
          <w:szCs w:val="22"/>
        </w:rPr>
        <w:t xml:space="preserve"> and encourage positive </w:t>
      </w:r>
      <w:proofErr w:type="spellStart"/>
      <w:r>
        <w:rPr>
          <w:rFonts w:ascii="Arial" w:hAnsi="Arial" w:eastAsia="Arial" w:cs="Arial"/>
          <w:sz w:val="22"/>
          <w:szCs w:val="22"/>
        </w:rPr>
        <w:t>behaviour</w:t>
      </w:r>
      <w:proofErr w:type="spellEnd"/>
      <w:r>
        <w:rPr>
          <w:rFonts w:ascii="Arial" w:hAnsi="Arial" w:eastAsia="Arial" w:cs="Arial"/>
          <w:sz w:val="22"/>
          <w:szCs w:val="22"/>
        </w:rPr>
        <w:t xml:space="preserve">.   All pupils should behave in a manner in keeping with the above criteria, which is in line with schools’ </w:t>
      </w:r>
      <w:proofErr w:type="spellStart"/>
      <w:r>
        <w:rPr>
          <w:rFonts w:ascii="Arial" w:hAnsi="Arial" w:eastAsia="Arial" w:cs="Arial"/>
          <w:sz w:val="22"/>
          <w:szCs w:val="22"/>
        </w:rPr>
        <w:t>behaviour</w:t>
      </w:r>
      <w:proofErr w:type="spellEnd"/>
      <w:r>
        <w:rPr>
          <w:rFonts w:ascii="Arial" w:hAnsi="Arial" w:eastAsia="Arial" w:cs="Arial"/>
          <w:sz w:val="22"/>
          <w:szCs w:val="22"/>
        </w:rPr>
        <w:t xml:space="preserve"> policies.</w:t>
      </w:r>
      <w:r>
        <w:rPr>
          <w:sz w:val="22"/>
          <w:szCs w:val="22"/>
        </w:rPr>
        <w:t xml:space="preserve"> </w:t>
      </w:r>
      <w:r>
        <w:rPr>
          <w:rFonts w:ascii="Arial" w:hAnsi="Arial" w:eastAsia="Arial" w:cs="Arial"/>
          <w:sz w:val="22"/>
          <w:szCs w:val="22"/>
        </w:rPr>
        <w:t>The safety of all pupils attending our</w:t>
      </w:r>
      <w:r>
        <w:rPr>
          <w:rFonts w:ascii="Arial" w:hAnsi="Arial" w:eastAsia="Arial" w:cs="Arial"/>
          <w:sz w:val="22"/>
          <w:szCs w:val="22"/>
        </w:rPr>
        <w:t xml:space="preserve"> rehearsals / workshops is our prime concern.</w:t>
      </w:r>
    </w:p>
    <w:p w:rsidR="007D7563" w:rsidRDefault="007D7563" w14:paraId="0000001D" w14:textId="77777777">
      <w:pPr>
        <w:widowControl w:val="0"/>
        <w:pBdr>
          <w:top w:val="nil"/>
          <w:left w:val="nil"/>
          <w:bottom w:val="nil"/>
          <w:right w:val="nil"/>
          <w:between w:val="nil"/>
        </w:pBdr>
        <w:ind w:left="-850"/>
        <w:jc w:val="both"/>
        <w:rPr>
          <w:rFonts w:ascii="Arial" w:hAnsi="Arial" w:eastAsia="Arial" w:cs="Arial"/>
          <w:sz w:val="16"/>
          <w:szCs w:val="16"/>
        </w:rPr>
      </w:pPr>
    </w:p>
    <w:p w:rsidR="007D7563" w:rsidRDefault="007D7563" w14:paraId="0000001E" w14:textId="77777777">
      <w:pPr>
        <w:widowControl w:val="0"/>
        <w:pBdr>
          <w:top w:val="nil"/>
          <w:left w:val="nil"/>
          <w:bottom w:val="nil"/>
          <w:right w:val="nil"/>
          <w:between w:val="nil"/>
        </w:pBdr>
        <w:ind w:left="-850"/>
        <w:jc w:val="both"/>
        <w:rPr>
          <w:rFonts w:ascii="Arial" w:hAnsi="Arial" w:eastAsia="Arial" w:cs="Arial"/>
          <w:sz w:val="16"/>
          <w:szCs w:val="16"/>
        </w:rPr>
      </w:pPr>
    </w:p>
    <w:p w:rsidR="007D7563" w:rsidRDefault="00D3698F" w14:paraId="0000001F" w14:textId="77777777">
      <w:pPr>
        <w:widowControl w:val="0"/>
        <w:pBdr>
          <w:top w:val="nil"/>
          <w:left w:val="nil"/>
          <w:bottom w:val="nil"/>
          <w:right w:val="nil"/>
          <w:between w:val="nil"/>
        </w:pBdr>
        <w:ind w:left="-850"/>
        <w:jc w:val="both"/>
        <w:rPr>
          <w:rFonts w:ascii="Arial" w:hAnsi="Arial" w:eastAsia="Arial" w:cs="Arial"/>
          <w:sz w:val="22"/>
          <w:szCs w:val="22"/>
        </w:rPr>
      </w:pPr>
      <w:r>
        <w:rPr>
          <w:rFonts w:ascii="Arial" w:hAnsi="Arial" w:eastAsia="Arial" w:cs="Arial"/>
          <w:sz w:val="22"/>
          <w:szCs w:val="22"/>
        </w:rPr>
        <w:lastRenderedPageBreak/>
        <w:t>Examples of unacceptable behavior are:</w:t>
      </w:r>
    </w:p>
    <w:p w:rsidR="007D7563" w:rsidRDefault="007D7563" w14:paraId="00000020" w14:textId="77777777">
      <w:pPr>
        <w:widowControl w:val="0"/>
        <w:pBdr>
          <w:top w:val="nil"/>
          <w:left w:val="nil"/>
          <w:bottom w:val="nil"/>
          <w:right w:val="nil"/>
          <w:between w:val="nil"/>
        </w:pBdr>
        <w:ind w:left="-850"/>
        <w:jc w:val="both"/>
        <w:rPr>
          <w:rFonts w:ascii="Arial" w:hAnsi="Arial" w:eastAsia="Arial" w:cs="Arial"/>
          <w:sz w:val="16"/>
          <w:szCs w:val="16"/>
        </w:rPr>
      </w:pPr>
    </w:p>
    <w:p w:rsidR="007D7563" w:rsidRDefault="00D3698F" w14:paraId="00000021" w14:textId="77777777">
      <w:pPr>
        <w:widowControl w:val="0"/>
        <w:numPr>
          <w:ilvl w:val="0"/>
          <w:numId w:val="2"/>
        </w:numPr>
        <w:pBdr>
          <w:top w:val="nil"/>
          <w:left w:val="nil"/>
          <w:bottom w:val="nil"/>
          <w:right w:val="nil"/>
          <w:between w:val="nil"/>
        </w:pBdr>
        <w:ind w:left="-850" w:firstLine="0"/>
        <w:jc w:val="both"/>
        <w:rPr>
          <w:sz w:val="22"/>
          <w:szCs w:val="22"/>
        </w:rPr>
      </w:pPr>
      <w:r>
        <w:rPr>
          <w:rFonts w:ascii="Arial" w:hAnsi="Arial" w:eastAsia="Arial" w:cs="Arial"/>
          <w:sz w:val="22"/>
          <w:szCs w:val="22"/>
        </w:rPr>
        <w:t>Use of obscene language towards or intentionally in the hearing of a member of staff or other</w:t>
      </w:r>
    </w:p>
    <w:p w:rsidR="007D7563" w:rsidRDefault="00D3698F" w14:paraId="00000022" w14:textId="77777777">
      <w:pPr>
        <w:widowControl w:val="0"/>
        <w:pBdr>
          <w:top w:val="nil"/>
          <w:left w:val="nil"/>
          <w:bottom w:val="nil"/>
          <w:right w:val="nil"/>
          <w:between w:val="nil"/>
        </w:pBdr>
        <w:ind w:left="-141"/>
        <w:jc w:val="both"/>
        <w:rPr>
          <w:rFonts w:ascii="Arial" w:hAnsi="Arial" w:eastAsia="Arial" w:cs="Arial"/>
          <w:sz w:val="22"/>
          <w:szCs w:val="22"/>
        </w:rPr>
      </w:pPr>
      <w:r>
        <w:rPr>
          <w:rFonts w:ascii="Arial" w:hAnsi="Arial" w:eastAsia="Arial" w:cs="Arial"/>
          <w:sz w:val="22"/>
          <w:szCs w:val="22"/>
        </w:rPr>
        <w:t xml:space="preserve"> </w:t>
      </w:r>
      <w:r>
        <w:rPr>
          <w:rFonts w:ascii="Arial" w:hAnsi="Arial" w:eastAsia="Arial" w:cs="Arial"/>
          <w:sz w:val="22"/>
          <w:szCs w:val="22"/>
        </w:rPr>
        <w:t>pupils</w:t>
      </w:r>
    </w:p>
    <w:p w:rsidR="007D7563" w:rsidRDefault="00D3698F" w14:paraId="00000023" w14:textId="77777777">
      <w:pPr>
        <w:widowControl w:val="0"/>
        <w:numPr>
          <w:ilvl w:val="0"/>
          <w:numId w:val="2"/>
        </w:numPr>
        <w:pBdr>
          <w:top w:val="nil"/>
          <w:left w:val="nil"/>
          <w:bottom w:val="nil"/>
          <w:right w:val="nil"/>
          <w:between w:val="nil"/>
        </w:pBdr>
        <w:ind w:left="-850" w:firstLine="0"/>
        <w:jc w:val="both"/>
        <w:rPr>
          <w:sz w:val="22"/>
          <w:szCs w:val="22"/>
        </w:rPr>
      </w:pPr>
      <w:r>
        <w:rPr>
          <w:rFonts w:ascii="Arial" w:hAnsi="Arial" w:eastAsia="Arial" w:cs="Arial"/>
          <w:sz w:val="22"/>
          <w:szCs w:val="22"/>
        </w:rPr>
        <w:t>Violence – deliberate physical aggression</w:t>
      </w:r>
    </w:p>
    <w:p w:rsidR="007D7563" w:rsidRDefault="00D3698F" w14:paraId="00000024" w14:textId="77777777">
      <w:pPr>
        <w:widowControl w:val="0"/>
        <w:numPr>
          <w:ilvl w:val="0"/>
          <w:numId w:val="2"/>
        </w:numPr>
        <w:pBdr>
          <w:top w:val="nil"/>
          <w:left w:val="nil"/>
          <w:bottom w:val="nil"/>
          <w:right w:val="nil"/>
          <w:between w:val="nil"/>
        </w:pBdr>
        <w:ind w:left="-850" w:firstLine="0"/>
        <w:jc w:val="both"/>
        <w:rPr>
          <w:sz w:val="22"/>
          <w:szCs w:val="22"/>
        </w:rPr>
      </w:pPr>
      <w:r>
        <w:rPr>
          <w:rFonts w:ascii="Arial" w:hAnsi="Arial" w:eastAsia="Arial" w:cs="Arial"/>
          <w:sz w:val="22"/>
          <w:szCs w:val="22"/>
        </w:rPr>
        <w:t>Defiance towards a member of staff</w:t>
      </w:r>
    </w:p>
    <w:p w:rsidR="007D7563" w:rsidRDefault="00D3698F" w14:paraId="00000025" w14:textId="77777777">
      <w:pPr>
        <w:widowControl w:val="0"/>
        <w:numPr>
          <w:ilvl w:val="0"/>
          <w:numId w:val="2"/>
        </w:numPr>
        <w:pBdr>
          <w:top w:val="nil"/>
          <w:left w:val="nil"/>
          <w:bottom w:val="nil"/>
          <w:right w:val="nil"/>
          <w:between w:val="nil"/>
        </w:pBdr>
        <w:ind w:left="-850" w:firstLine="0"/>
        <w:jc w:val="both"/>
        <w:rPr>
          <w:sz w:val="22"/>
          <w:szCs w:val="22"/>
        </w:rPr>
      </w:pPr>
      <w:r>
        <w:rPr>
          <w:rFonts w:ascii="Arial" w:hAnsi="Arial" w:eastAsia="Arial" w:cs="Arial"/>
          <w:sz w:val="22"/>
          <w:szCs w:val="22"/>
        </w:rPr>
        <w:t>Damage to or theft of property</w:t>
      </w:r>
    </w:p>
    <w:p w:rsidR="007D7563" w:rsidRDefault="00D3698F" w14:paraId="00000026" w14:textId="77777777">
      <w:pPr>
        <w:widowControl w:val="0"/>
        <w:numPr>
          <w:ilvl w:val="0"/>
          <w:numId w:val="2"/>
        </w:numPr>
        <w:pBdr>
          <w:top w:val="nil"/>
          <w:left w:val="nil"/>
          <w:bottom w:val="nil"/>
          <w:right w:val="nil"/>
          <w:between w:val="nil"/>
        </w:pBdr>
        <w:ind w:left="-850" w:firstLine="0"/>
        <w:jc w:val="both"/>
        <w:rPr>
          <w:sz w:val="22"/>
          <w:szCs w:val="22"/>
        </w:rPr>
      </w:pPr>
      <w:r>
        <w:rPr>
          <w:rFonts w:ascii="Arial" w:hAnsi="Arial" w:eastAsia="Arial" w:cs="Arial"/>
          <w:sz w:val="22"/>
          <w:szCs w:val="22"/>
        </w:rPr>
        <w:t>Indecency or behavior of a sexually implicit nature</w:t>
      </w:r>
    </w:p>
    <w:p w:rsidR="007D7563" w:rsidRDefault="00D3698F" w14:paraId="00000027" w14:textId="77777777">
      <w:pPr>
        <w:widowControl w:val="0"/>
        <w:numPr>
          <w:ilvl w:val="0"/>
          <w:numId w:val="2"/>
        </w:numPr>
        <w:pBdr>
          <w:top w:val="nil"/>
          <w:left w:val="nil"/>
          <w:bottom w:val="nil"/>
          <w:right w:val="nil"/>
          <w:between w:val="nil"/>
        </w:pBdr>
        <w:ind w:left="-850" w:firstLine="0"/>
        <w:jc w:val="both"/>
        <w:rPr>
          <w:sz w:val="22"/>
          <w:szCs w:val="22"/>
        </w:rPr>
      </w:pPr>
      <w:r>
        <w:rPr>
          <w:rFonts w:ascii="Arial" w:hAnsi="Arial" w:eastAsia="Arial" w:cs="Arial"/>
          <w:sz w:val="22"/>
          <w:szCs w:val="22"/>
        </w:rPr>
        <w:t xml:space="preserve">Possession of alcohol or drugs (NCC policy states that all their sites are designated as a no </w:t>
      </w:r>
    </w:p>
    <w:p w:rsidR="007D7563" w:rsidRDefault="00D3698F" w14:paraId="00000028" w14:textId="77777777">
      <w:pPr>
        <w:widowControl w:val="0"/>
        <w:pBdr>
          <w:top w:val="nil"/>
          <w:left w:val="nil"/>
          <w:bottom w:val="nil"/>
          <w:right w:val="nil"/>
          <w:between w:val="nil"/>
        </w:pBdr>
        <w:ind w:left="-141"/>
        <w:jc w:val="both"/>
        <w:rPr>
          <w:rFonts w:ascii="Arial" w:hAnsi="Arial" w:eastAsia="Arial" w:cs="Arial"/>
          <w:sz w:val="22"/>
          <w:szCs w:val="22"/>
        </w:rPr>
      </w:pPr>
      <w:r>
        <w:rPr>
          <w:rFonts w:ascii="Arial" w:hAnsi="Arial" w:eastAsia="Arial" w:cs="Arial"/>
          <w:sz w:val="22"/>
          <w:szCs w:val="22"/>
        </w:rPr>
        <w:t>s</w:t>
      </w:r>
      <w:r>
        <w:rPr>
          <w:rFonts w:ascii="Arial" w:hAnsi="Arial" w:eastAsia="Arial" w:cs="Arial"/>
          <w:sz w:val="22"/>
          <w:szCs w:val="22"/>
        </w:rPr>
        <w:t>moking area)</w:t>
      </w:r>
    </w:p>
    <w:p w:rsidR="007D7563" w:rsidP="00F46D8F" w:rsidRDefault="00D3698F" w14:paraId="00000029" w14:textId="77777777">
      <w:pPr>
        <w:widowControl w:val="0"/>
        <w:numPr>
          <w:ilvl w:val="0"/>
          <w:numId w:val="1"/>
        </w:numPr>
        <w:pBdr>
          <w:top w:val="nil"/>
          <w:left w:val="nil"/>
          <w:bottom w:val="nil"/>
          <w:right w:val="nil"/>
          <w:between w:val="nil"/>
        </w:pBdr>
        <w:ind w:left="-850" w:firstLine="0"/>
        <w:jc w:val="both"/>
        <w:rPr>
          <w:sz w:val="22"/>
          <w:szCs w:val="22"/>
        </w:rPr>
      </w:pPr>
      <w:r>
        <w:rPr>
          <w:rFonts w:ascii="Arial" w:hAnsi="Arial" w:eastAsia="Arial" w:cs="Arial"/>
          <w:sz w:val="22"/>
          <w:szCs w:val="22"/>
        </w:rPr>
        <w:t>The carrying of any offensive weapon</w:t>
      </w:r>
    </w:p>
    <w:p w:rsidR="007D7563" w:rsidP="00F46D8F" w:rsidRDefault="00D3698F" w14:paraId="0000002A" w14:textId="77777777">
      <w:pPr>
        <w:widowControl w:val="0"/>
        <w:numPr>
          <w:ilvl w:val="0"/>
          <w:numId w:val="1"/>
        </w:numPr>
        <w:pBdr>
          <w:top w:val="nil"/>
          <w:left w:val="nil"/>
          <w:bottom w:val="nil"/>
          <w:right w:val="nil"/>
          <w:between w:val="nil"/>
        </w:pBdr>
        <w:ind w:left="-850" w:firstLine="0"/>
        <w:jc w:val="both"/>
        <w:rPr>
          <w:sz w:val="22"/>
          <w:szCs w:val="22"/>
        </w:rPr>
      </w:pPr>
      <w:r>
        <w:rPr>
          <w:rFonts w:ascii="Arial" w:hAnsi="Arial" w:eastAsia="Arial" w:cs="Arial"/>
          <w:sz w:val="22"/>
          <w:szCs w:val="22"/>
        </w:rPr>
        <w:t>Bullying (in accordance with school policies)</w:t>
      </w:r>
    </w:p>
    <w:p w:rsidR="007D7563" w:rsidP="00F46D8F" w:rsidRDefault="007D7563" w14:paraId="0000002B" w14:textId="77777777">
      <w:pPr>
        <w:widowControl w:val="0"/>
        <w:pBdr>
          <w:top w:val="nil"/>
          <w:left w:val="nil"/>
          <w:bottom w:val="nil"/>
          <w:right w:val="nil"/>
          <w:between w:val="nil"/>
        </w:pBdr>
        <w:ind w:left="-850"/>
        <w:rPr>
          <w:rFonts w:ascii="Arial" w:hAnsi="Arial" w:eastAsia="Arial" w:cs="Arial"/>
          <w:sz w:val="16"/>
          <w:szCs w:val="16"/>
        </w:rPr>
      </w:pPr>
    </w:p>
    <w:p w:rsidR="007D7563" w:rsidP="00F46D8F" w:rsidRDefault="00D3698F" w14:paraId="0000002C" w14:textId="77777777">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 xml:space="preserve">The consequences for any infringement relating to the above types of </w:t>
      </w:r>
      <w:proofErr w:type="spellStart"/>
      <w:r>
        <w:rPr>
          <w:rFonts w:ascii="Arial" w:hAnsi="Arial" w:eastAsia="Arial" w:cs="Arial"/>
          <w:sz w:val="22"/>
          <w:szCs w:val="22"/>
        </w:rPr>
        <w:t>behaviour</w:t>
      </w:r>
      <w:proofErr w:type="spellEnd"/>
      <w:r>
        <w:rPr>
          <w:rFonts w:ascii="Arial" w:hAnsi="Arial" w:eastAsia="Arial" w:cs="Arial"/>
          <w:sz w:val="22"/>
          <w:szCs w:val="22"/>
        </w:rPr>
        <w:t xml:space="preserve"> will be the sending home of the person or persons involved.  Parents will be expected to collect their child from where the visit is taking place.  In such cases a student may b</w:t>
      </w:r>
      <w:r>
        <w:rPr>
          <w:rFonts w:ascii="Arial" w:hAnsi="Arial" w:eastAsia="Arial" w:cs="Arial"/>
          <w:sz w:val="22"/>
          <w:szCs w:val="22"/>
        </w:rPr>
        <w:t>e excluded from further ensemble experiences.</w:t>
      </w:r>
    </w:p>
    <w:p w:rsidR="007D7563" w:rsidP="00F46D8F" w:rsidRDefault="007D7563" w14:paraId="0000002D" w14:textId="77777777">
      <w:pPr>
        <w:widowControl w:val="0"/>
        <w:pBdr>
          <w:top w:val="nil"/>
          <w:left w:val="nil"/>
          <w:bottom w:val="nil"/>
          <w:right w:val="nil"/>
          <w:between w:val="nil"/>
        </w:pBdr>
        <w:ind w:left="-850"/>
        <w:jc w:val="both"/>
        <w:rPr>
          <w:rFonts w:ascii="Arial" w:hAnsi="Arial" w:eastAsia="Arial" w:cs="Arial"/>
          <w:sz w:val="16"/>
          <w:szCs w:val="16"/>
        </w:rPr>
      </w:pPr>
    </w:p>
    <w:p w:rsidR="007D7563" w:rsidP="00F46D8F" w:rsidRDefault="00D3698F" w14:paraId="0000002E" w14:textId="77777777">
      <w:pPr>
        <w:widowControl w:val="0"/>
        <w:pBdr>
          <w:top w:val="nil"/>
          <w:left w:val="nil"/>
          <w:bottom w:val="nil"/>
          <w:right w:val="nil"/>
          <w:between w:val="nil"/>
        </w:pBdr>
        <w:ind w:left="-850"/>
        <w:jc w:val="both"/>
        <w:rPr>
          <w:rFonts w:ascii="Arial" w:hAnsi="Arial" w:eastAsia="Arial" w:cs="Arial"/>
          <w:sz w:val="22"/>
          <w:szCs w:val="22"/>
          <w:u w:val="single"/>
        </w:rPr>
      </w:pPr>
      <w:r>
        <w:rPr>
          <w:rFonts w:ascii="Arial" w:hAnsi="Arial" w:eastAsia="Arial" w:cs="Arial"/>
          <w:b/>
          <w:sz w:val="22"/>
          <w:szCs w:val="22"/>
          <w:u w:val="single"/>
        </w:rPr>
        <w:t xml:space="preserve">Supervision </w:t>
      </w:r>
    </w:p>
    <w:p w:rsidR="007D7563" w:rsidP="00F46D8F" w:rsidRDefault="007D7563" w14:paraId="0000002F" w14:textId="77777777">
      <w:pPr>
        <w:widowControl w:val="0"/>
        <w:pBdr>
          <w:top w:val="nil"/>
          <w:left w:val="nil"/>
          <w:bottom w:val="nil"/>
          <w:right w:val="nil"/>
          <w:between w:val="nil"/>
        </w:pBdr>
        <w:ind w:left="-850"/>
        <w:jc w:val="both"/>
        <w:rPr>
          <w:rFonts w:ascii="Arial" w:hAnsi="Arial" w:eastAsia="Arial" w:cs="Arial"/>
          <w:sz w:val="16"/>
          <w:szCs w:val="16"/>
          <w:u w:val="single"/>
        </w:rPr>
      </w:pPr>
    </w:p>
    <w:p w:rsidR="007D7563" w:rsidP="00F46D8F" w:rsidRDefault="0023D0D6" w14:paraId="00000030" w14:textId="24372398">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 xml:space="preserve">Pupil to staff ratios </w:t>
      </w:r>
      <w:r w:rsidR="7EE8F7D0">
        <w:rPr>
          <w:rFonts w:ascii="Arial" w:hAnsi="Arial" w:eastAsia="Arial" w:cs="Arial"/>
          <w:sz w:val="22"/>
          <w:szCs w:val="22"/>
        </w:rPr>
        <w:t>is</w:t>
      </w:r>
      <w:r>
        <w:rPr>
          <w:rFonts w:ascii="Arial" w:hAnsi="Arial" w:eastAsia="Arial" w:cs="Arial"/>
          <w:sz w:val="22"/>
          <w:szCs w:val="22"/>
        </w:rPr>
        <w:t xml:space="preserve"> governed by NCC policy</w:t>
      </w:r>
      <w:r w:rsidR="0012A576">
        <w:rPr>
          <w:rFonts w:ascii="Arial" w:hAnsi="Arial" w:eastAsia="Arial" w:cs="Arial"/>
          <w:sz w:val="22"/>
          <w:szCs w:val="22"/>
        </w:rPr>
        <w:t xml:space="preserve"> and the activity taking place. </w:t>
      </w:r>
      <w:r>
        <w:rPr>
          <w:rFonts w:ascii="Arial" w:hAnsi="Arial" w:eastAsia="Arial" w:cs="Arial"/>
          <w:sz w:val="22"/>
          <w:szCs w:val="22"/>
        </w:rPr>
        <w:t xml:space="preserve"> We always have a minimum of two members at any event and match male/female staff to each situation </w:t>
      </w:r>
      <w:r w:rsidR="1882AECD">
        <w:rPr>
          <w:rFonts w:ascii="Arial" w:hAnsi="Arial" w:eastAsia="Arial" w:cs="Arial"/>
          <w:sz w:val="22"/>
          <w:szCs w:val="22"/>
        </w:rPr>
        <w:t xml:space="preserve">where possible or </w:t>
      </w:r>
      <w:r>
        <w:rPr>
          <w:rFonts w:ascii="Arial" w:hAnsi="Arial" w:eastAsia="Arial" w:cs="Arial"/>
          <w:sz w:val="22"/>
          <w:szCs w:val="22"/>
        </w:rPr>
        <w:t>required.</w:t>
      </w:r>
    </w:p>
    <w:p w:rsidR="007D7563" w:rsidP="00F46D8F" w:rsidRDefault="007D7563" w14:paraId="00000031" w14:textId="77777777">
      <w:pPr>
        <w:widowControl w:val="0"/>
        <w:pBdr>
          <w:top w:val="nil"/>
          <w:left w:val="nil"/>
          <w:bottom w:val="nil"/>
          <w:right w:val="nil"/>
          <w:between w:val="nil"/>
        </w:pBdr>
        <w:ind w:left="-850"/>
        <w:rPr>
          <w:rFonts w:ascii="Arial" w:hAnsi="Arial" w:eastAsia="Arial" w:cs="Arial"/>
          <w:sz w:val="16"/>
          <w:szCs w:val="16"/>
        </w:rPr>
      </w:pPr>
    </w:p>
    <w:p w:rsidR="007D7563" w:rsidP="00F46D8F" w:rsidRDefault="00D3698F" w14:paraId="00000032" w14:textId="77777777">
      <w:pPr>
        <w:widowControl w:val="0"/>
        <w:pBdr>
          <w:top w:val="nil"/>
          <w:left w:val="nil"/>
          <w:bottom w:val="nil"/>
          <w:right w:val="nil"/>
          <w:between w:val="nil"/>
        </w:pBdr>
        <w:ind w:left="-850"/>
        <w:rPr>
          <w:rFonts w:ascii="Arial" w:hAnsi="Arial" w:eastAsia="Arial" w:cs="Arial"/>
          <w:sz w:val="22"/>
          <w:szCs w:val="22"/>
          <w:u w:val="single"/>
        </w:rPr>
      </w:pPr>
      <w:r>
        <w:rPr>
          <w:rFonts w:ascii="Arial" w:hAnsi="Arial" w:eastAsia="Arial" w:cs="Arial"/>
          <w:b/>
          <w:sz w:val="22"/>
          <w:szCs w:val="22"/>
          <w:u w:val="single"/>
        </w:rPr>
        <w:t>Registration and Head Counts</w:t>
      </w:r>
    </w:p>
    <w:p w:rsidR="007D7563" w:rsidP="00F46D8F" w:rsidRDefault="007D7563" w14:paraId="00000033" w14:textId="77777777">
      <w:pPr>
        <w:widowControl w:val="0"/>
        <w:pBdr>
          <w:top w:val="nil"/>
          <w:left w:val="nil"/>
          <w:bottom w:val="nil"/>
          <w:right w:val="nil"/>
          <w:between w:val="nil"/>
        </w:pBdr>
        <w:ind w:left="-850"/>
        <w:rPr>
          <w:rFonts w:ascii="Arial" w:hAnsi="Arial" w:eastAsia="Arial" w:cs="Arial"/>
          <w:sz w:val="16"/>
          <w:szCs w:val="16"/>
          <w:u w:val="single"/>
        </w:rPr>
      </w:pPr>
    </w:p>
    <w:p w:rsidR="007D7563" w:rsidP="00F46D8F" w:rsidRDefault="00D3698F" w14:paraId="00000034" w14:textId="77777777">
      <w:pPr>
        <w:pBdr>
          <w:top w:val="nil"/>
          <w:left w:val="nil"/>
          <w:bottom w:val="nil"/>
          <w:right w:val="nil"/>
          <w:between w:val="nil"/>
        </w:pBdr>
        <w:tabs>
          <w:tab w:val="left" w:pos="720"/>
          <w:tab w:val="left" w:pos="6660"/>
        </w:tabs>
        <w:ind w:left="-850"/>
        <w:rPr>
          <w:rFonts w:ascii="Arial" w:hAnsi="Arial" w:eastAsia="Arial" w:cs="Arial"/>
          <w:sz w:val="22"/>
          <w:szCs w:val="22"/>
        </w:rPr>
      </w:pPr>
      <w:r>
        <w:rPr>
          <w:rFonts w:ascii="Arial" w:hAnsi="Arial" w:eastAsia="Arial" w:cs="Arial"/>
          <w:sz w:val="22"/>
          <w:szCs w:val="22"/>
        </w:rPr>
        <w:t xml:space="preserve">Registration will take place at the beginning of all rehearsals or events. Head counts and registration of pupils take place regularly during all courses and residential visits. Any students leaving a rehearsal or event early must inform the course leader </w:t>
      </w:r>
      <w:r>
        <w:rPr>
          <w:rFonts w:ascii="Arial" w:hAnsi="Arial" w:eastAsia="Arial" w:cs="Arial"/>
          <w:sz w:val="22"/>
          <w:szCs w:val="22"/>
        </w:rPr>
        <w:t xml:space="preserve">before they leave and must be collected by a guardian / parent. Any student arriving late to an event must inform the course leader as soon as they arrive. </w:t>
      </w:r>
    </w:p>
    <w:p w:rsidR="007D7563" w:rsidP="00F46D8F" w:rsidRDefault="007D7563" w14:paraId="00000035" w14:textId="77777777">
      <w:pPr>
        <w:pBdr>
          <w:top w:val="nil"/>
          <w:left w:val="nil"/>
          <w:bottom w:val="nil"/>
          <w:right w:val="nil"/>
          <w:between w:val="nil"/>
        </w:pBdr>
        <w:tabs>
          <w:tab w:val="left" w:pos="720"/>
          <w:tab w:val="left" w:pos="6660"/>
        </w:tabs>
        <w:ind w:left="-850"/>
        <w:rPr>
          <w:rFonts w:ascii="Arial" w:hAnsi="Arial" w:eastAsia="Arial" w:cs="Arial"/>
          <w:sz w:val="16"/>
          <w:szCs w:val="16"/>
        </w:rPr>
      </w:pPr>
    </w:p>
    <w:p w:rsidR="007D7563" w:rsidP="00F46D8F" w:rsidRDefault="00D3698F" w14:paraId="00000036" w14:textId="77777777">
      <w:pPr>
        <w:pBdr>
          <w:top w:val="nil"/>
          <w:left w:val="nil"/>
          <w:bottom w:val="nil"/>
          <w:right w:val="nil"/>
          <w:between w:val="nil"/>
        </w:pBdr>
        <w:tabs>
          <w:tab w:val="left" w:pos="720"/>
          <w:tab w:val="left" w:pos="6660"/>
        </w:tabs>
        <w:ind w:left="-850"/>
        <w:rPr>
          <w:rFonts w:ascii="Arial" w:hAnsi="Arial" w:eastAsia="Arial" w:cs="Arial"/>
          <w:sz w:val="22"/>
          <w:szCs w:val="22"/>
        </w:rPr>
      </w:pPr>
      <w:r>
        <w:rPr>
          <w:rFonts w:ascii="Arial" w:hAnsi="Arial" w:eastAsia="Arial" w:cs="Arial"/>
          <w:b/>
          <w:sz w:val="22"/>
          <w:szCs w:val="22"/>
        </w:rPr>
        <w:t xml:space="preserve">For Health and Safety reasons, please come into the rehearsal room / performance area to </w:t>
      </w:r>
      <w:r>
        <w:rPr>
          <w:rFonts w:ascii="Arial" w:hAnsi="Arial" w:eastAsia="Arial" w:cs="Arial"/>
          <w:b/>
          <w:sz w:val="22"/>
          <w:szCs w:val="22"/>
        </w:rPr>
        <w:t>collect y</w:t>
      </w:r>
      <w:r>
        <w:rPr>
          <w:rFonts w:ascii="Arial" w:hAnsi="Arial" w:eastAsia="Arial" w:cs="Arial"/>
          <w:b/>
          <w:sz w:val="22"/>
          <w:szCs w:val="22"/>
        </w:rPr>
        <w:t>our child a</w:t>
      </w:r>
      <w:r>
        <w:rPr>
          <w:rFonts w:ascii="Arial" w:hAnsi="Arial" w:eastAsia="Arial" w:cs="Arial"/>
          <w:b/>
          <w:sz w:val="22"/>
          <w:szCs w:val="22"/>
        </w:rPr>
        <w:t xml:space="preserve">fter rehearsals / concerts rather than arranging to meet them elsewhere. </w:t>
      </w:r>
    </w:p>
    <w:p w:rsidR="007D7563" w:rsidP="00F46D8F" w:rsidRDefault="007D7563" w14:paraId="00000037" w14:textId="77777777">
      <w:pPr>
        <w:widowControl w:val="0"/>
        <w:pBdr>
          <w:top w:val="nil"/>
          <w:left w:val="nil"/>
          <w:bottom w:val="nil"/>
          <w:right w:val="nil"/>
          <w:between w:val="nil"/>
        </w:pBdr>
        <w:ind w:left="-850"/>
        <w:rPr>
          <w:rFonts w:ascii="Arial" w:hAnsi="Arial" w:eastAsia="Arial" w:cs="Arial"/>
          <w:sz w:val="16"/>
          <w:szCs w:val="16"/>
          <w:u w:val="single"/>
        </w:rPr>
      </w:pPr>
    </w:p>
    <w:p w:rsidR="007D7563" w:rsidP="00F46D8F" w:rsidRDefault="00D3698F" w14:paraId="00000038" w14:textId="77777777">
      <w:pPr>
        <w:widowControl w:val="0"/>
        <w:pBdr>
          <w:top w:val="nil"/>
          <w:left w:val="nil"/>
          <w:bottom w:val="nil"/>
          <w:right w:val="nil"/>
          <w:between w:val="nil"/>
        </w:pBdr>
        <w:ind w:left="-850"/>
        <w:rPr>
          <w:rFonts w:ascii="Arial" w:hAnsi="Arial" w:eastAsia="Arial" w:cs="Arial"/>
          <w:sz w:val="22"/>
          <w:szCs w:val="22"/>
          <w:u w:val="single"/>
        </w:rPr>
      </w:pPr>
      <w:r>
        <w:rPr>
          <w:rFonts w:ascii="Arial" w:hAnsi="Arial" w:eastAsia="Arial" w:cs="Arial"/>
          <w:b/>
          <w:sz w:val="22"/>
          <w:szCs w:val="22"/>
          <w:u w:val="single"/>
        </w:rPr>
        <w:t>Clothing and Equipment</w:t>
      </w:r>
    </w:p>
    <w:p w:rsidR="007D7563" w:rsidP="00F46D8F" w:rsidRDefault="007D7563" w14:paraId="00000039" w14:textId="77777777">
      <w:pPr>
        <w:widowControl w:val="0"/>
        <w:pBdr>
          <w:top w:val="nil"/>
          <w:left w:val="nil"/>
          <w:bottom w:val="nil"/>
          <w:right w:val="nil"/>
          <w:between w:val="nil"/>
        </w:pBdr>
        <w:ind w:left="-850"/>
        <w:rPr>
          <w:rFonts w:ascii="Arial" w:hAnsi="Arial" w:eastAsia="Arial" w:cs="Arial"/>
          <w:sz w:val="16"/>
          <w:szCs w:val="16"/>
          <w:u w:val="single"/>
        </w:rPr>
      </w:pPr>
    </w:p>
    <w:p w:rsidR="007D7563" w:rsidP="00F46D8F" w:rsidRDefault="0023D0D6" w14:paraId="0000003A" w14:textId="41DE6929">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 xml:space="preserve">It is expected that all pupils attend with </w:t>
      </w:r>
      <w:r w:rsidR="041E1C0C">
        <w:rPr>
          <w:rFonts w:ascii="Arial" w:hAnsi="Arial" w:eastAsia="Arial" w:cs="Arial"/>
          <w:sz w:val="22"/>
          <w:szCs w:val="22"/>
        </w:rPr>
        <w:t>all the equipment they have been advised to bring, this information will have been relayed prior to the event through correspondence.</w:t>
      </w:r>
    </w:p>
    <w:p w:rsidR="007D7563" w:rsidP="00F46D8F" w:rsidRDefault="007D7563" w14:paraId="0000003B" w14:textId="77777777">
      <w:pPr>
        <w:widowControl w:val="0"/>
        <w:pBdr>
          <w:top w:val="nil"/>
          <w:left w:val="nil"/>
          <w:bottom w:val="nil"/>
          <w:right w:val="nil"/>
          <w:between w:val="nil"/>
        </w:pBdr>
        <w:ind w:left="-850"/>
        <w:rPr>
          <w:rFonts w:ascii="Arial" w:hAnsi="Arial" w:eastAsia="Arial" w:cs="Arial"/>
          <w:sz w:val="16"/>
          <w:szCs w:val="16"/>
        </w:rPr>
      </w:pPr>
    </w:p>
    <w:p w:rsidR="007D7563" w:rsidP="00F46D8F" w:rsidRDefault="0023D0D6" w14:paraId="0000003C" w14:textId="16850A1C">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 xml:space="preserve">Dress at rehearsals is informal but must be appropriate to the activity. </w:t>
      </w:r>
      <w:r w:rsidR="3C5C6AD9">
        <w:rPr>
          <w:rFonts w:ascii="Arial" w:hAnsi="Arial" w:eastAsia="Arial" w:cs="Arial"/>
          <w:sz w:val="22"/>
          <w:szCs w:val="22"/>
        </w:rPr>
        <w:t>However,</w:t>
      </w:r>
      <w:r>
        <w:rPr>
          <w:rFonts w:ascii="Arial" w:hAnsi="Arial" w:eastAsia="Arial" w:cs="Arial"/>
          <w:sz w:val="22"/>
          <w:szCs w:val="22"/>
        </w:rPr>
        <w:t xml:space="preserve"> for all concerts we expect pupils to dress smartly according to the instructions given. Pupils who are improperly dressed may not be allowed to take part in a concert or event. </w:t>
      </w:r>
    </w:p>
    <w:p w:rsidR="007D7563" w:rsidP="00F46D8F" w:rsidRDefault="007D7563" w14:paraId="0000003D" w14:textId="77777777">
      <w:pPr>
        <w:widowControl w:val="0"/>
        <w:pBdr>
          <w:top w:val="nil"/>
          <w:left w:val="nil"/>
          <w:bottom w:val="nil"/>
          <w:right w:val="nil"/>
          <w:between w:val="nil"/>
        </w:pBdr>
        <w:ind w:left="-850"/>
        <w:rPr>
          <w:rFonts w:ascii="Arial" w:hAnsi="Arial" w:eastAsia="Arial" w:cs="Arial"/>
          <w:sz w:val="22"/>
          <w:szCs w:val="22"/>
        </w:rPr>
      </w:pPr>
    </w:p>
    <w:p w:rsidR="007D7563" w:rsidP="00F46D8F" w:rsidRDefault="00D3698F" w14:paraId="0000003E" w14:textId="77777777">
      <w:pPr>
        <w:widowControl w:val="0"/>
        <w:pBdr>
          <w:top w:val="nil"/>
          <w:left w:val="nil"/>
          <w:bottom w:val="nil"/>
          <w:right w:val="nil"/>
          <w:between w:val="nil"/>
        </w:pBdr>
        <w:ind w:left="-850"/>
        <w:rPr>
          <w:rFonts w:ascii="Arial" w:hAnsi="Arial" w:eastAsia="Arial" w:cs="Arial"/>
          <w:sz w:val="22"/>
          <w:szCs w:val="22"/>
          <w:u w:val="single"/>
        </w:rPr>
      </w:pPr>
      <w:r>
        <w:rPr>
          <w:rFonts w:ascii="Arial" w:hAnsi="Arial" w:eastAsia="Arial" w:cs="Arial"/>
          <w:b/>
          <w:sz w:val="22"/>
          <w:szCs w:val="22"/>
          <w:u w:val="single"/>
        </w:rPr>
        <w:t>Data Protection</w:t>
      </w:r>
    </w:p>
    <w:p w:rsidR="007D7563" w:rsidP="00F46D8F" w:rsidRDefault="007D7563" w14:paraId="0000003F" w14:textId="77777777">
      <w:pPr>
        <w:widowControl w:val="0"/>
        <w:pBdr>
          <w:top w:val="nil"/>
          <w:left w:val="nil"/>
          <w:bottom w:val="nil"/>
          <w:right w:val="nil"/>
          <w:between w:val="nil"/>
        </w:pBdr>
        <w:ind w:left="-850"/>
        <w:rPr>
          <w:rFonts w:ascii="Arial" w:hAnsi="Arial" w:eastAsia="Arial" w:cs="Arial"/>
          <w:sz w:val="22"/>
          <w:szCs w:val="22"/>
          <w:u w:val="single"/>
        </w:rPr>
      </w:pPr>
    </w:p>
    <w:p w:rsidR="007D7563" w:rsidP="00F46D8F" w:rsidRDefault="00D3698F" w14:paraId="00000040" w14:textId="77777777">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 xml:space="preserve">Please visit our website </w:t>
      </w:r>
      <w:hyperlink r:id="rId12">
        <w:r>
          <w:rPr>
            <w:rFonts w:ascii="Arial" w:hAnsi="Arial" w:eastAsia="Arial" w:cs="Arial"/>
            <w:color w:val="1155CC"/>
            <w:sz w:val="22"/>
            <w:szCs w:val="22"/>
            <w:u w:val="single"/>
          </w:rPr>
          <w:t>www.music.northumberland.gov.uk</w:t>
        </w:r>
      </w:hyperlink>
      <w:r>
        <w:rPr>
          <w:rFonts w:ascii="Arial" w:hAnsi="Arial" w:eastAsia="Arial" w:cs="Arial"/>
          <w:sz w:val="22"/>
          <w:szCs w:val="22"/>
        </w:rPr>
        <w:t xml:space="preserve"> for more information relating to GDPR and how we handle your data.</w:t>
      </w:r>
    </w:p>
    <w:p w:rsidR="007D7563" w:rsidP="00F46D8F" w:rsidRDefault="007D7563" w14:paraId="00000041" w14:textId="77777777">
      <w:pPr>
        <w:pBdr>
          <w:top w:val="nil"/>
          <w:left w:val="nil"/>
          <w:bottom w:val="nil"/>
          <w:right w:val="nil"/>
          <w:between w:val="nil"/>
        </w:pBdr>
        <w:spacing w:after="60"/>
        <w:ind w:left="-850"/>
        <w:rPr>
          <w:rFonts w:ascii="Arial" w:hAnsi="Arial" w:eastAsia="Arial" w:cs="Arial"/>
          <w:sz w:val="22"/>
          <w:szCs w:val="22"/>
        </w:rPr>
      </w:pPr>
    </w:p>
    <w:p w:rsidR="007D7563" w:rsidP="00F46D8F" w:rsidRDefault="007D7563" w14:paraId="00000042" w14:textId="77777777">
      <w:pPr>
        <w:widowControl w:val="0"/>
        <w:pBdr>
          <w:top w:val="nil"/>
          <w:left w:val="nil"/>
          <w:bottom w:val="nil"/>
          <w:right w:val="nil"/>
          <w:between w:val="nil"/>
        </w:pBdr>
        <w:ind w:left="-850"/>
        <w:rPr>
          <w:rFonts w:ascii="Arial" w:hAnsi="Arial" w:eastAsia="Arial" w:cs="Arial"/>
          <w:sz w:val="16"/>
          <w:szCs w:val="16"/>
        </w:rPr>
      </w:pPr>
    </w:p>
    <w:p w:rsidR="007D7563" w:rsidP="00F46D8F" w:rsidRDefault="00D3698F" w14:paraId="00000043" w14:textId="77777777">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b/>
          <w:sz w:val="22"/>
          <w:szCs w:val="22"/>
        </w:rPr>
        <w:t xml:space="preserve">Within the confines of normal auditions, rehearsal and concert procedures, every effort is made to </w:t>
      </w:r>
      <w:r>
        <w:rPr>
          <w:rFonts w:ascii="Arial" w:hAnsi="Arial" w:eastAsia="Arial" w:cs="Arial"/>
          <w:b/>
          <w:sz w:val="22"/>
          <w:szCs w:val="22"/>
        </w:rPr>
        <w:t>ensure that activities are available and accessible to all who wish to participate, irrespective of special educational or medical needs, ethnic origin, gender, religion etc.</w:t>
      </w:r>
    </w:p>
    <w:p w:rsidR="007D7563" w:rsidP="00F46D8F" w:rsidRDefault="007D7563" w14:paraId="00000044" w14:textId="77777777">
      <w:pPr>
        <w:widowControl w:val="0"/>
        <w:pBdr>
          <w:top w:val="nil"/>
          <w:left w:val="nil"/>
          <w:bottom w:val="nil"/>
          <w:right w:val="nil"/>
          <w:between w:val="nil"/>
        </w:pBdr>
        <w:ind w:left="-850"/>
        <w:rPr>
          <w:rFonts w:ascii="Arial" w:hAnsi="Arial" w:eastAsia="Arial" w:cs="Arial"/>
          <w:sz w:val="16"/>
          <w:szCs w:val="16"/>
        </w:rPr>
      </w:pPr>
    </w:p>
    <w:p w:rsidR="007D7563" w:rsidP="00F46D8F" w:rsidRDefault="00D3698F" w14:paraId="00000047" w14:textId="55733885">
      <w:pPr>
        <w:widowControl w:val="0"/>
        <w:pBdr>
          <w:top w:val="nil"/>
          <w:left w:val="nil"/>
          <w:bottom w:val="nil"/>
          <w:right w:val="nil"/>
          <w:between w:val="nil"/>
        </w:pBdr>
        <w:ind w:left="-850"/>
        <w:rPr>
          <w:rFonts w:ascii="Arial" w:hAnsi="Arial" w:eastAsia="Arial" w:cs="Arial"/>
          <w:sz w:val="22"/>
          <w:szCs w:val="22"/>
        </w:rPr>
      </w:pPr>
      <w:r>
        <w:rPr>
          <w:rFonts w:ascii="Arial" w:hAnsi="Arial" w:eastAsia="Arial" w:cs="Arial"/>
          <w:sz w:val="22"/>
          <w:szCs w:val="22"/>
        </w:rPr>
        <w:t>For further details and guidance please see the Ensembles Policy which is availa</w:t>
      </w:r>
      <w:r>
        <w:rPr>
          <w:rFonts w:ascii="Arial" w:hAnsi="Arial" w:eastAsia="Arial" w:cs="Arial"/>
          <w:sz w:val="22"/>
          <w:szCs w:val="22"/>
        </w:rPr>
        <w:t xml:space="preserve">ble online at the MPN website </w:t>
      </w:r>
      <w:hyperlink w:history="1" r:id="rId13">
        <w:r w:rsidRPr="003E7565" w:rsidR="00F46D8F">
          <w:rPr>
            <w:rStyle w:val="Hyperlink"/>
            <w:rFonts w:ascii="Arial" w:hAnsi="Arial" w:eastAsia="Arial" w:cs="Arial"/>
            <w:sz w:val="22"/>
            <w:szCs w:val="22"/>
          </w:rPr>
          <w:t>http://music.northumberland.gov.uk</w:t>
        </w:r>
      </w:hyperlink>
    </w:p>
    <w:sectPr w:rsidR="007D7563" w:rsidSect="00F46D8F">
      <w:footerReference w:type="default" r:id="rId14"/>
      <w:pgSz w:w="11906" w:h="16838" w:orient="portrait"/>
      <w:pgMar w:top="902" w:right="1039" w:bottom="156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D8F" w:rsidP="00F46D8F" w:rsidRDefault="00F46D8F" w14:paraId="5AB9F15E" w14:textId="77777777">
      <w:r>
        <w:separator/>
      </w:r>
    </w:p>
  </w:endnote>
  <w:endnote w:type="continuationSeparator" w:id="0">
    <w:p w:rsidR="00F46D8F" w:rsidP="00F46D8F" w:rsidRDefault="00F46D8F" w14:paraId="6A3D79D0" w14:textId="77777777">
      <w:r>
        <w:continuationSeparator/>
      </w:r>
    </w:p>
  </w:endnote>
  <w:endnote w:type="continuationNotice" w:id="1">
    <w:p w:rsidR="00F46D8F" w:rsidRDefault="00F46D8F" w14:paraId="419511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46D8F" w:rsidRDefault="00F46D8F" w14:paraId="0A94F3A1" w14:textId="75497E8D">
    <w:pPr>
      <w:pStyle w:val="Footer"/>
    </w:pPr>
    <w:r>
      <w:rPr>
        <w:noProof/>
      </w:rPr>
      <w:drawing>
        <wp:anchor distT="0" distB="0" distL="114300" distR="114300" simplePos="0" relativeHeight="251658240" behindDoc="0" locked="0" layoutInCell="1" allowOverlap="1" wp14:anchorId="1F88EB53" wp14:editId="04D890EA">
          <wp:simplePos x="0" y="0"/>
          <wp:positionH relativeFrom="column">
            <wp:posOffset>-455295</wp:posOffset>
          </wp:positionH>
          <wp:positionV relativeFrom="paragraph">
            <wp:posOffset>-239395</wp:posOffset>
          </wp:positionV>
          <wp:extent cx="1951747" cy="517525"/>
          <wp:effectExtent l="0" t="0" r="0"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1747" cy="517525"/>
                  </a:xfrm>
                  <a:prstGeom prst="rect">
                    <a:avLst/>
                  </a:prstGeom>
                </pic:spPr>
              </pic:pic>
            </a:graphicData>
          </a:graphic>
        </wp:anchor>
      </w:drawing>
    </w:r>
    <w:r>
      <w:rPr>
        <w:noProof/>
      </w:rPr>
      <w:drawing>
        <wp:anchor distT="0" distB="0" distL="114300" distR="114300" simplePos="0" relativeHeight="251658241" behindDoc="1" locked="0" layoutInCell="1" allowOverlap="1" wp14:anchorId="225D1AF7" wp14:editId="333E05D9">
          <wp:simplePos x="0" y="0"/>
          <wp:positionH relativeFrom="column">
            <wp:posOffset>3421380</wp:posOffset>
          </wp:positionH>
          <wp:positionV relativeFrom="paragraph">
            <wp:posOffset>-239395</wp:posOffset>
          </wp:positionV>
          <wp:extent cx="2609850" cy="49530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09850" cy="4953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D8F" w:rsidP="00F46D8F" w:rsidRDefault="00F46D8F" w14:paraId="36872C68" w14:textId="77777777">
      <w:r>
        <w:separator/>
      </w:r>
    </w:p>
  </w:footnote>
  <w:footnote w:type="continuationSeparator" w:id="0">
    <w:p w:rsidR="00F46D8F" w:rsidP="00F46D8F" w:rsidRDefault="00F46D8F" w14:paraId="261100C4" w14:textId="77777777">
      <w:r>
        <w:continuationSeparator/>
      </w:r>
    </w:p>
  </w:footnote>
  <w:footnote w:type="continuationNotice" w:id="1">
    <w:p w:rsidR="00F46D8F" w:rsidRDefault="00F46D8F" w14:paraId="17DB42CC" w14:textId="77777777"/>
  </w:footnote>
</w:footnotes>
</file>

<file path=word/intelligence.xml><?xml version="1.0" encoding="utf-8"?>
<int:Intelligence xmlns:int="http://schemas.microsoft.com/office/intelligence/2019/intelligence">
  <int:IntelligenceSettings/>
  <int:Manifest>
    <int:WordHash hashCode="P1t9DnuMzsiEcY" id="HjWUGquB"/>
    <int:WordHash hashCode="SlYFDncvjWIs3o" id="PS4WXxqb"/>
    <int:WordHash hashCode="ZBODVrn1G8bn/Q" id="lNWB3UsY"/>
    <int:WordHash hashCode="xQy+KnIliT8rxm" id="nnRNmjLS"/>
    <int:WordHash hashCode="v3jXqOAVqWKVSe" id="nj5fmSDX"/>
  </int:Manifest>
  <int:Observations>
    <int:Content id="HjWUGquB">
      <int:Rejection type="LegacyProofing"/>
    </int:Content>
    <int:Content id="PS4WXxqb">
      <int:Rejection type="LegacyProofing"/>
    </int:Content>
    <int:Content id="lNWB3UsY">
      <int:Rejection type="LegacyProofing"/>
    </int:Content>
    <int:Content id="nnRNmjLS">
      <int:Rejection type="LegacyProofing"/>
    </int:Content>
    <int:Content id="nj5fmSD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6822"/>
    <w:multiLevelType w:val="multilevel"/>
    <w:tmpl w:val="497690C4"/>
    <w:lvl w:ilvl="0">
      <w:start w:val="1"/>
      <w:numFmt w:val="bullet"/>
      <w:lvlText w:val="●"/>
      <w:lvlJc w:val="left"/>
      <w:pPr>
        <w:ind w:left="2138" w:hanging="360"/>
      </w:pPr>
      <w:rPr>
        <w:rFonts w:ascii="Arial" w:hAnsi="Arial" w:eastAsia="Arial" w:cs="Arial"/>
        <w:vertAlign w:val="baseline"/>
      </w:rPr>
    </w:lvl>
    <w:lvl w:ilvl="1">
      <w:start w:val="1"/>
      <w:numFmt w:val="bullet"/>
      <w:lvlText w:val="o"/>
      <w:lvlJc w:val="left"/>
      <w:pPr>
        <w:ind w:left="2858" w:hanging="360"/>
      </w:pPr>
      <w:rPr>
        <w:rFonts w:ascii="Arial" w:hAnsi="Arial" w:eastAsia="Arial" w:cs="Arial"/>
        <w:vertAlign w:val="baseline"/>
      </w:rPr>
    </w:lvl>
    <w:lvl w:ilvl="2">
      <w:start w:val="1"/>
      <w:numFmt w:val="bullet"/>
      <w:lvlText w:val="▪"/>
      <w:lvlJc w:val="left"/>
      <w:pPr>
        <w:ind w:left="3578" w:hanging="360"/>
      </w:pPr>
      <w:rPr>
        <w:rFonts w:ascii="Arial" w:hAnsi="Arial" w:eastAsia="Arial" w:cs="Arial"/>
        <w:vertAlign w:val="baseline"/>
      </w:rPr>
    </w:lvl>
    <w:lvl w:ilvl="3">
      <w:start w:val="1"/>
      <w:numFmt w:val="bullet"/>
      <w:lvlText w:val="●"/>
      <w:lvlJc w:val="left"/>
      <w:pPr>
        <w:ind w:left="4298" w:hanging="360"/>
      </w:pPr>
      <w:rPr>
        <w:rFonts w:ascii="Arial" w:hAnsi="Arial" w:eastAsia="Arial" w:cs="Arial"/>
        <w:vertAlign w:val="baseline"/>
      </w:rPr>
    </w:lvl>
    <w:lvl w:ilvl="4">
      <w:start w:val="1"/>
      <w:numFmt w:val="bullet"/>
      <w:lvlText w:val="o"/>
      <w:lvlJc w:val="left"/>
      <w:pPr>
        <w:ind w:left="5018" w:hanging="360"/>
      </w:pPr>
      <w:rPr>
        <w:rFonts w:ascii="Arial" w:hAnsi="Arial" w:eastAsia="Arial" w:cs="Arial"/>
        <w:vertAlign w:val="baseline"/>
      </w:rPr>
    </w:lvl>
    <w:lvl w:ilvl="5">
      <w:start w:val="1"/>
      <w:numFmt w:val="bullet"/>
      <w:lvlText w:val="▪"/>
      <w:lvlJc w:val="left"/>
      <w:pPr>
        <w:ind w:left="5738" w:hanging="360"/>
      </w:pPr>
      <w:rPr>
        <w:rFonts w:ascii="Arial" w:hAnsi="Arial" w:eastAsia="Arial" w:cs="Arial"/>
        <w:vertAlign w:val="baseline"/>
      </w:rPr>
    </w:lvl>
    <w:lvl w:ilvl="6">
      <w:start w:val="1"/>
      <w:numFmt w:val="bullet"/>
      <w:lvlText w:val="●"/>
      <w:lvlJc w:val="left"/>
      <w:pPr>
        <w:ind w:left="6458" w:hanging="360"/>
      </w:pPr>
      <w:rPr>
        <w:rFonts w:ascii="Arial" w:hAnsi="Arial" w:eastAsia="Arial" w:cs="Arial"/>
        <w:vertAlign w:val="baseline"/>
      </w:rPr>
    </w:lvl>
    <w:lvl w:ilvl="7">
      <w:start w:val="1"/>
      <w:numFmt w:val="bullet"/>
      <w:lvlText w:val="o"/>
      <w:lvlJc w:val="left"/>
      <w:pPr>
        <w:ind w:left="7178" w:hanging="360"/>
      </w:pPr>
      <w:rPr>
        <w:rFonts w:ascii="Arial" w:hAnsi="Arial" w:eastAsia="Arial" w:cs="Arial"/>
        <w:vertAlign w:val="baseline"/>
      </w:rPr>
    </w:lvl>
    <w:lvl w:ilvl="8">
      <w:start w:val="1"/>
      <w:numFmt w:val="bullet"/>
      <w:lvlText w:val="▪"/>
      <w:lvlJc w:val="left"/>
      <w:pPr>
        <w:ind w:left="7898" w:hanging="360"/>
      </w:pPr>
      <w:rPr>
        <w:rFonts w:ascii="Arial" w:hAnsi="Arial" w:eastAsia="Arial" w:cs="Arial"/>
        <w:vertAlign w:val="baseline"/>
      </w:rPr>
    </w:lvl>
  </w:abstractNum>
  <w:abstractNum w:abstractNumId="1" w15:restartNumberingAfterBreak="0">
    <w:nsid w:val="3444508E"/>
    <w:multiLevelType w:val="multilevel"/>
    <w:tmpl w:val="3210E8A4"/>
    <w:lvl w:ilvl="0">
      <w:start w:val="1"/>
      <w:numFmt w:val="bullet"/>
      <w:lvlText w:val="●"/>
      <w:lvlJc w:val="left"/>
      <w:pPr>
        <w:ind w:left="2138" w:hanging="360"/>
      </w:pPr>
      <w:rPr>
        <w:rFonts w:ascii="Arial" w:hAnsi="Arial" w:eastAsia="Arial" w:cs="Arial"/>
        <w:vertAlign w:val="baseline"/>
      </w:rPr>
    </w:lvl>
    <w:lvl w:ilvl="1">
      <w:start w:val="1"/>
      <w:numFmt w:val="bullet"/>
      <w:lvlText w:val="o"/>
      <w:lvlJc w:val="left"/>
      <w:pPr>
        <w:ind w:left="2858" w:hanging="360"/>
      </w:pPr>
      <w:rPr>
        <w:rFonts w:ascii="Arial" w:hAnsi="Arial" w:eastAsia="Arial" w:cs="Arial"/>
        <w:vertAlign w:val="baseline"/>
      </w:rPr>
    </w:lvl>
    <w:lvl w:ilvl="2">
      <w:start w:val="1"/>
      <w:numFmt w:val="bullet"/>
      <w:lvlText w:val="▪"/>
      <w:lvlJc w:val="left"/>
      <w:pPr>
        <w:ind w:left="3578" w:hanging="360"/>
      </w:pPr>
      <w:rPr>
        <w:rFonts w:ascii="Arial" w:hAnsi="Arial" w:eastAsia="Arial" w:cs="Arial"/>
        <w:vertAlign w:val="baseline"/>
      </w:rPr>
    </w:lvl>
    <w:lvl w:ilvl="3">
      <w:start w:val="1"/>
      <w:numFmt w:val="bullet"/>
      <w:lvlText w:val="●"/>
      <w:lvlJc w:val="left"/>
      <w:pPr>
        <w:ind w:left="4298" w:hanging="360"/>
      </w:pPr>
      <w:rPr>
        <w:rFonts w:ascii="Arial" w:hAnsi="Arial" w:eastAsia="Arial" w:cs="Arial"/>
        <w:vertAlign w:val="baseline"/>
      </w:rPr>
    </w:lvl>
    <w:lvl w:ilvl="4">
      <w:start w:val="1"/>
      <w:numFmt w:val="bullet"/>
      <w:lvlText w:val="o"/>
      <w:lvlJc w:val="left"/>
      <w:pPr>
        <w:ind w:left="5018" w:hanging="360"/>
      </w:pPr>
      <w:rPr>
        <w:rFonts w:ascii="Arial" w:hAnsi="Arial" w:eastAsia="Arial" w:cs="Arial"/>
        <w:vertAlign w:val="baseline"/>
      </w:rPr>
    </w:lvl>
    <w:lvl w:ilvl="5">
      <w:start w:val="1"/>
      <w:numFmt w:val="bullet"/>
      <w:lvlText w:val="▪"/>
      <w:lvlJc w:val="left"/>
      <w:pPr>
        <w:ind w:left="5738" w:hanging="360"/>
      </w:pPr>
      <w:rPr>
        <w:rFonts w:ascii="Arial" w:hAnsi="Arial" w:eastAsia="Arial" w:cs="Arial"/>
        <w:vertAlign w:val="baseline"/>
      </w:rPr>
    </w:lvl>
    <w:lvl w:ilvl="6">
      <w:start w:val="1"/>
      <w:numFmt w:val="bullet"/>
      <w:lvlText w:val="●"/>
      <w:lvlJc w:val="left"/>
      <w:pPr>
        <w:ind w:left="6458" w:hanging="360"/>
      </w:pPr>
      <w:rPr>
        <w:rFonts w:ascii="Arial" w:hAnsi="Arial" w:eastAsia="Arial" w:cs="Arial"/>
        <w:vertAlign w:val="baseline"/>
      </w:rPr>
    </w:lvl>
    <w:lvl w:ilvl="7">
      <w:start w:val="1"/>
      <w:numFmt w:val="bullet"/>
      <w:lvlText w:val="o"/>
      <w:lvlJc w:val="left"/>
      <w:pPr>
        <w:ind w:left="7178" w:hanging="360"/>
      </w:pPr>
      <w:rPr>
        <w:rFonts w:ascii="Arial" w:hAnsi="Arial" w:eastAsia="Arial" w:cs="Arial"/>
        <w:vertAlign w:val="baseline"/>
      </w:rPr>
    </w:lvl>
    <w:lvl w:ilvl="8">
      <w:start w:val="1"/>
      <w:numFmt w:val="bullet"/>
      <w:lvlText w:val="▪"/>
      <w:lvlJc w:val="left"/>
      <w:pPr>
        <w:ind w:left="7898" w:hanging="360"/>
      </w:pPr>
      <w:rPr>
        <w:rFonts w:ascii="Arial" w:hAnsi="Arial" w:eastAsia="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0A"/>
    <w:rsid w:val="0012A576"/>
    <w:rsid w:val="0018256D"/>
    <w:rsid w:val="0023D0D6"/>
    <w:rsid w:val="0041290A"/>
    <w:rsid w:val="00697224"/>
    <w:rsid w:val="007D7563"/>
    <w:rsid w:val="00D3698F"/>
    <w:rsid w:val="00F46D8F"/>
    <w:rsid w:val="041E1C0C"/>
    <w:rsid w:val="1882AECD"/>
    <w:rsid w:val="1BBD168C"/>
    <w:rsid w:val="28F89F89"/>
    <w:rsid w:val="36030D16"/>
    <w:rsid w:val="3C59263D"/>
    <w:rsid w:val="3C5C6AD9"/>
    <w:rsid w:val="3C6616D9"/>
    <w:rsid w:val="3C6AA3F3"/>
    <w:rsid w:val="3DF4F69E"/>
    <w:rsid w:val="3F90C6FF"/>
    <w:rsid w:val="4876B142"/>
    <w:rsid w:val="4A68A050"/>
    <w:rsid w:val="4E1307EE"/>
    <w:rsid w:val="4FAED84F"/>
    <w:rsid w:val="509AADBC"/>
    <w:rsid w:val="54959E70"/>
    <w:rsid w:val="55D906F1"/>
    <w:rsid w:val="72BC72EC"/>
    <w:rsid w:val="79E335E1"/>
    <w:rsid w:val="7B0F8924"/>
    <w:rsid w:val="7E42ED92"/>
    <w:rsid w:val="7EE8F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05EDB"/>
  <w15:docId w15:val="{1ED25954-F9C8-499D-BF77-884A4802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widowControl w:val="0"/>
      <w:ind w:firstLine="62"/>
      <w:jc w:val="center"/>
      <w:outlineLvl w:val="0"/>
    </w:pPr>
    <w:rPr>
      <w:b/>
      <w:sz w:val="44"/>
      <w:szCs w:val="44"/>
    </w:rPr>
  </w:style>
  <w:style w:type="paragraph" w:styleId="Heading2">
    <w:name w:val="heading 2"/>
    <w:basedOn w:val="Normal"/>
    <w:next w:val="Normal"/>
    <w:uiPriority w:val="9"/>
    <w:unhideWhenUsed/>
    <w:qFormat/>
    <w:pPr>
      <w:keepNext/>
      <w:keepLines/>
      <w:widowControl w:val="0"/>
      <w:ind w:firstLine="1056"/>
      <w:jc w:val="center"/>
      <w:outlineLvl w:val="1"/>
    </w:pPr>
    <w:rPr>
      <w:rFonts w:ascii="Arial" w:hAnsi="Arial" w:eastAsia="Arial" w:cs="Arial"/>
      <w:sz w:val="28"/>
      <w:szCs w:val="28"/>
    </w:rPr>
  </w:style>
  <w:style w:type="paragraph" w:styleId="Heading3">
    <w:name w:val="heading 3"/>
    <w:basedOn w:val="Normal"/>
    <w:next w:val="Normal"/>
    <w:uiPriority w:val="9"/>
    <w:unhideWhenUsed/>
    <w:qFormat/>
    <w:pPr>
      <w:keepNext/>
      <w:keepLines/>
      <w:widowControl w:val="0"/>
      <w:jc w:val="both"/>
      <w:outlineLvl w:val="2"/>
    </w:pPr>
    <w:rPr>
      <w:sz w:val="26"/>
      <w:szCs w:val="26"/>
      <w:u w:val="single"/>
    </w:rPr>
  </w:style>
  <w:style w:type="paragraph" w:styleId="Heading4">
    <w:name w:val="heading 4"/>
    <w:basedOn w:val="Normal"/>
    <w:next w:val="Normal"/>
    <w:uiPriority w:val="9"/>
    <w:semiHidden/>
    <w:unhideWhenUsed/>
    <w:qFormat/>
    <w:pPr>
      <w:keepNext/>
      <w:keepLines/>
      <w:widowControl w:val="0"/>
      <w:jc w:val="both"/>
      <w:outlineLvl w:val="3"/>
    </w:pPr>
    <w:rPr>
      <w:rFonts w:ascii="Arial" w:hAnsi="Arial" w:eastAsia="Arial" w:cs="Arial"/>
      <w:sz w:val="22"/>
      <w:szCs w:val="22"/>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sid w:val="00F46D8F"/>
    <w:rPr>
      <w:color w:val="0000FF" w:themeColor="hyperlink"/>
      <w:u w:val="single"/>
    </w:rPr>
  </w:style>
  <w:style w:type="character" w:styleId="UnresolvedMention">
    <w:name w:val="Unresolved Mention"/>
    <w:basedOn w:val="DefaultParagraphFont"/>
    <w:uiPriority w:val="99"/>
    <w:semiHidden/>
    <w:unhideWhenUsed/>
    <w:rsid w:val="00F46D8F"/>
    <w:rPr>
      <w:color w:val="605E5C"/>
      <w:shd w:val="clear" w:color="auto" w:fill="E1DFDD"/>
    </w:rPr>
  </w:style>
  <w:style w:type="paragraph" w:styleId="Header">
    <w:name w:val="header"/>
    <w:basedOn w:val="Normal"/>
    <w:link w:val="HeaderChar"/>
    <w:uiPriority w:val="99"/>
    <w:unhideWhenUsed/>
    <w:rsid w:val="00F46D8F"/>
    <w:pPr>
      <w:tabs>
        <w:tab w:val="center" w:pos="4513"/>
        <w:tab w:val="right" w:pos="9026"/>
      </w:tabs>
    </w:pPr>
  </w:style>
  <w:style w:type="character" w:styleId="HeaderChar" w:customStyle="1">
    <w:name w:val="Header Char"/>
    <w:basedOn w:val="DefaultParagraphFont"/>
    <w:link w:val="Header"/>
    <w:uiPriority w:val="99"/>
    <w:rsid w:val="00F46D8F"/>
  </w:style>
  <w:style w:type="paragraph" w:styleId="Footer">
    <w:name w:val="footer"/>
    <w:basedOn w:val="Normal"/>
    <w:link w:val="FooterChar"/>
    <w:uiPriority w:val="99"/>
    <w:unhideWhenUsed/>
    <w:rsid w:val="00F46D8F"/>
    <w:pPr>
      <w:tabs>
        <w:tab w:val="center" w:pos="4513"/>
        <w:tab w:val="right" w:pos="9026"/>
      </w:tabs>
    </w:pPr>
  </w:style>
  <w:style w:type="character" w:styleId="FooterChar" w:customStyle="1">
    <w:name w:val="Footer Char"/>
    <w:basedOn w:val="DefaultParagraphFont"/>
    <w:link w:val="Footer"/>
    <w:uiPriority w:val="99"/>
    <w:rsid w:val="00F4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music.northumberland.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usic.northumberland.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19/09/relationships/intelligence" Target="intelligence.xml" Id="R9cdf4ad9874c45d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4" ma:contentTypeDescription="Create a new document." ma:contentTypeScope="" ma:versionID="bf4baa60f8dd2a871064af3ca74c88a9">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2af187bdd3b73399b8a321a7fc6601b4" ns2:_="" ns3:_="">
    <xsd:import namespace="a73c4f44-59d3-4782-ad57-7cd8d77cc50e"/>
    <xsd:import namespace="1eac8f90-48c2-42e8-9dfc-4d9bdbc9af9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3c4f44-59d3-4782-ad57-7cd8d77cc50e">EHKKDDSVHXTR-146170913-110203</_dlc_DocId>
    <_dlc_DocIdUrl xmlns="a73c4f44-59d3-4782-ad57-7cd8d77cc50e">
      <Url>https://northumberland365.sharepoint.com/sites/ED-MusicPartnershipNorth/_layouts/15/DocIdRedir.aspx?ID=EHKKDDSVHXTR-146170913-110203</Url>
      <Description>EHKKDDSVHXTR-146170913-110203</Description>
    </_dlc_DocIdUrl>
  </documentManagement>
</p:properties>
</file>

<file path=customXml/itemProps1.xml><?xml version="1.0" encoding="utf-8"?>
<ds:datastoreItem xmlns:ds="http://schemas.openxmlformats.org/officeDocument/2006/customXml" ds:itemID="{B77E206A-60AA-4D80-A3C9-8ADD113DD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4C018-49E9-49D9-BE42-6DF99B67903D}">
  <ds:schemaRefs>
    <ds:schemaRef ds:uri="http://schemas.microsoft.com/sharepoint/events"/>
  </ds:schemaRefs>
</ds:datastoreItem>
</file>

<file path=customXml/itemProps3.xml><?xml version="1.0" encoding="utf-8"?>
<ds:datastoreItem xmlns:ds="http://schemas.openxmlformats.org/officeDocument/2006/customXml" ds:itemID="{2FAE54D4-03A5-4B2A-8E06-57C1CD18BF4F}">
  <ds:schemaRefs>
    <ds:schemaRef ds:uri="http://schemas.microsoft.com/sharepoint/v3/contenttype/forms"/>
  </ds:schemaRefs>
</ds:datastoreItem>
</file>

<file path=customXml/itemProps4.xml><?xml version="1.0" encoding="utf-8"?>
<ds:datastoreItem xmlns:ds="http://schemas.openxmlformats.org/officeDocument/2006/customXml" ds:itemID="{FF975E7D-B743-4FC4-94B8-7F7C8D057E08}">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73c4f44-59d3-4782-ad57-7cd8d77cc50e"/>
    <ds:schemaRef ds:uri="http://schemas.microsoft.com/office/infopath/2007/PartnerControls"/>
    <ds:schemaRef ds:uri="1eac8f90-48c2-42e8-9dfc-4d9bdbc9af9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Fiona Johnstone</dc:creator>
  <lastModifiedBy>Fiona Johnstone</lastModifiedBy>
  <revision>3</revision>
  <dcterms:created xsi:type="dcterms:W3CDTF">2022-02-10T15:36:00.0000000Z</dcterms:created>
  <dcterms:modified xsi:type="dcterms:W3CDTF">2022-04-29T10:31:38.0647863Z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ea73bdcd-e0a1-467d-918d-501ebe2338f7</vt:lpwstr>
  </property>
</Properties>
</file>