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999" w:hanging="1133"/>
        <w:jc w:val="center"/>
        <w:rPr>
          <w:sz w:val="22"/>
          <w:szCs w:val="22"/>
        </w:rPr>
      </w:pPr>
      <w:r w:rsidDel="00000000" w:rsidR="00000000" w:rsidRPr="00000000">
        <w:rPr>
          <w:rFonts w:ascii="Arial" w:cs="Arial" w:eastAsia="Arial" w:hAnsi="Arial"/>
          <w:sz w:val="22"/>
          <w:szCs w:val="22"/>
        </w:rPr>
        <w:drawing>
          <wp:inline distB="114300" distT="114300" distL="114300" distR="114300">
            <wp:extent cx="2124075" cy="900142"/>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24075" cy="9001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28"/>
          <w:szCs w:val="28"/>
        </w:rPr>
      </w:pPr>
      <w:r w:rsidDel="00000000" w:rsidR="00000000" w:rsidRPr="00000000">
        <w:rPr>
          <w:rFonts w:ascii="Arial" w:cs="Arial" w:eastAsia="Arial" w:hAnsi="Arial"/>
          <w:b w:val="1"/>
          <w:sz w:val="28"/>
          <w:szCs w:val="28"/>
          <w:u w:val="single"/>
          <w:rtl w:val="0"/>
        </w:rPr>
        <w:t xml:space="preserve">Education Welfare Pupil Referral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3366ff"/>
          <w:sz w:val="32"/>
          <w:szCs w:val="3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646363"/>
          <w:sz w:val="22"/>
          <w:szCs w:val="22"/>
        </w:rPr>
      </w:pPr>
      <w:r w:rsidDel="00000000" w:rsidR="00000000" w:rsidRPr="00000000">
        <w:rPr>
          <w:rFonts w:ascii="Arial" w:cs="Arial" w:eastAsia="Arial" w:hAnsi="Arial"/>
          <w:b w:val="1"/>
          <w:color w:val="3366ff"/>
          <w:rtl w:val="0"/>
        </w:rPr>
        <w:t xml:space="preserve">   </w:t>
      </w:r>
      <w:r w:rsidDel="00000000" w:rsidR="00000000" w:rsidRPr="00000000">
        <w:rPr>
          <w:rFonts w:ascii="Arial" w:cs="Arial" w:eastAsia="Arial" w:hAnsi="Arial"/>
          <w:b w:val="1"/>
          <w:color w:val="3366ff"/>
          <w:sz w:val="22"/>
          <w:szCs w:val="22"/>
          <w:rtl w:val="0"/>
        </w:rPr>
        <w:t xml:space="preserve"> </w:t>
      </w:r>
      <w:r w:rsidDel="00000000" w:rsidR="00000000" w:rsidRPr="00000000">
        <w:rPr>
          <w:rFonts w:ascii="Arial" w:cs="Arial" w:eastAsia="Arial" w:hAnsi="Arial"/>
          <w:b w:val="1"/>
          <w:sz w:val="22"/>
          <w:szCs w:val="22"/>
          <w:rtl w:val="0"/>
        </w:rPr>
        <w:t xml:space="preserve">Academic Year 2020 - 21  </w:t>
      </w:r>
      <w:r w:rsidDel="00000000" w:rsidR="00000000" w:rsidRPr="00000000">
        <w:rPr>
          <w:rtl w:val="0"/>
        </w:rPr>
      </w:r>
    </w:p>
    <w:tbl>
      <w:tblPr>
        <w:tblStyle w:val="Table1"/>
        <w:tblW w:w="11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4680"/>
        <w:gridCol w:w="1110"/>
        <w:gridCol w:w="2655"/>
        <w:tblGridChange w:id="0">
          <w:tblGrid>
            <w:gridCol w:w="2880"/>
            <w:gridCol w:w="4680"/>
            <w:gridCol w:w="1110"/>
            <w:gridCol w:w="2655"/>
          </w:tblGrid>
        </w:tblGridChange>
      </w:tblGrid>
      <w:tr>
        <w:tc>
          <w:tcPr>
            <w:shd w:fill="ffffff" w:val="clear"/>
          </w:tcPr>
          <w:p w:rsidR="00000000" w:rsidDel="00000000" w:rsidP="00000000" w:rsidRDefault="00000000" w:rsidRPr="00000000" w14:paraId="00000005">
            <w:pPr>
              <w:spacing w:after="200" w:before="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Child</w:t>
            </w:r>
          </w:p>
        </w:tc>
        <w:tc>
          <w:tcPr>
            <w:shd w:fill="ffffff" w:val="clear"/>
          </w:tcPr>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0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DOB</w:t>
            </w:r>
          </w:p>
        </w:tc>
        <w:tc>
          <w:tcPr>
            <w:shd w:fill="ffffff" w:val="clear"/>
          </w:tcPr>
          <w:p w:rsidR="00000000" w:rsidDel="00000000" w:rsidP="00000000" w:rsidRDefault="00000000" w:rsidRPr="00000000" w14:paraId="00000008">
            <w:pPr>
              <w:widowControl w:val="0"/>
              <w:spacing w:line="276" w:lineRule="auto"/>
              <w:rPr>
                <w:rFonts w:ascii="Arial" w:cs="Arial" w:eastAsia="Arial" w:hAnsi="Arial"/>
                <w:sz w:val="22"/>
                <w:szCs w:val="22"/>
              </w:rPr>
            </w:pPr>
            <w:r w:rsidDel="00000000" w:rsidR="00000000" w:rsidRPr="00000000">
              <w:rPr>
                <w:rtl w:val="0"/>
              </w:rPr>
            </w:r>
          </w:p>
        </w:tc>
      </w:tr>
      <w:tr>
        <w:trPr>
          <w:trHeight w:val="240" w:hRule="atLeast"/>
        </w:trPr>
        <w:tc>
          <w:tcPr>
            <w:shd w:fill="ffffff" w:val="clear"/>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Ethnicity</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shd w:fill="ffffff" w:val="clear"/>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rPr>
          <w:trHeight w:val="240" w:hRule="atLeast"/>
        </w:trPr>
        <w:tc>
          <w:tcPr>
            <w:shd w:fill="ffffff"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name and address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r>
      <w:tr>
        <w:trPr>
          <w:trHeight w:val="240" w:hRule="atLeast"/>
        </w:trPr>
        <w:tc>
          <w:tcPr>
            <w:shd w:fill="ffffff" w:val="clear"/>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UPN</w:t>
            </w:r>
          </w:p>
        </w:tc>
        <w:tc>
          <w:tcPr>
            <w:shd w:fill="ffffff"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Year Group</w:t>
            </w:r>
          </w:p>
        </w:tc>
        <w:tc>
          <w:tcPr>
            <w:shd w:fill="ffffff"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r>
      <w:tr>
        <w:tc>
          <w:tcPr>
            <w:shd w:fill="ffffff"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of child:</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r>
      <w:tr>
        <w:tc>
          <w:tcPr>
            <w:shd w:fill="ffffff" w:val="clear"/>
          </w:tcPr>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Current attendance:</w:t>
            </w:r>
          </w:p>
        </w:tc>
        <w:tc>
          <w:tcPr>
            <w:gridSpan w:val="3"/>
            <w:shd w:fill="ffffff"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1">
      <w:pPr>
        <w:ind w:left="-141.73228346456693" w:firstLine="0"/>
        <w:rPr>
          <w:rFonts w:ascii="Arial" w:cs="Arial" w:eastAsia="Arial" w:hAnsi="Arial"/>
          <w:color w:val="646363"/>
          <w:sz w:val="22"/>
          <w:szCs w:val="22"/>
        </w:rPr>
      </w:pPr>
      <w:r w:rsidDel="00000000" w:rsidR="00000000" w:rsidRPr="00000000">
        <w:rPr>
          <w:rtl w:val="0"/>
        </w:rPr>
      </w:r>
    </w:p>
    <w:tbl>
      <w:tblPr>
        <w:tblStyle w:val="Table2"/>
        <w:tblW w:w="11370.0" w:type="dxa"/>
        <w:jc w:val="left"/>
        <w:tblInd w:w="-41.732283464566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610"/>
        <w:tblGridChange w:id="0">
          <w:tblGrid>
            <w:gridCol w:w="5760"/>
            <w:gridCol w:w="5610"/>
          </w:tblGrid>
        </w:tblGridChange>
      </w:tblGrid>
      <w:tr>
        <w:trPr>
          <w:trHeight w:val="16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Name of parent/carer: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Name of parent/carer: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bl>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indicate Y/N and contact details where appropriate</w:t>
      </w:r>
    </w:p>
    <w:tbl>
      <w:tblPr>
        <w:tblStyle w:val="Table3"/>
        <w:tblW w:w="1129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355"/>
        <w:gridCol w:w="2790"/>
        <w:gridCol w:w="3270"/>
        <w:tblGridChange w:id="0">
          <w:tblGrid>
            <w:gridCol w:w="2880"/>
            <w:gridCol w:w="2355"/>
            <w:gridCol w:w="2790"/>
            <w:gridCol w:w="3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ECHP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Pupil premium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Early Help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Child in need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CP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Previously Elective Home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Medical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A">
      <w:pPr>
        <w:ind w:hanging="141.73228346456693"/>
        <w:rPr>
          <w:rFonts w:ascii="Arial" w:cs="Arial" w:eastAsia="Arial" w:hAnsi="Arial"/>
          <w:color w:val="646363"/>
        </w:rPr>
      </w:pPr>
      <w:r w:rsidDel="00000000" w:rsidR="00000000" w:rsidRPr="00000000">
        <w:rPr>
          <w:rtl w:val="0"/>
        </w:rPr>
      </w:r>
    </w:p>
    <w:p w:rsidR="00000000" w:rsidDel="00000000" w:rsidP="00000000" w:rsidRDefault="00000000" w:rsidRPr="00000000" w14:paraId="0000004B">
      <w:pPr>
        <w:ind w:hanging="141.73228346456693"/>
        <w:rPr>
          <w:rFonts w:ascii="Arial" w:cs="Arial" w:eastAsia="Arial" w:hAnsi="Arial"/>
          <w:color w:val="646363"/>
        </w:rPr>
      </w:pPr>
      <w:r w:rsidDel="00000000" w:rsidR="00000000" w:rsidRPr="00000000">
        <w:rPr>
          <w:rtl w:val="0"/>
        </w:rPr>
      </w:r>
    </w:p>
    <w:p w:rsidR="00000000" w:rsidDel="00000000" w:rsidP="00000000" w:rsidRDefault="00000000" w:rsidRPr="00000000" w14:paraId="0000004C">
      <w:pPr>
        <w:rPr>
          <w:rFonts w:ascii="Arial" w:cs="Arial" w:eastAsia="Arial" w:hAnsi="Arial"/>
          <w:color w:val="646363"/>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bl>
      <w:tblPr>
        <w:tblStyle w:val="Table4"/>
        <w:tblW w:w="113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88"/>
        <w:tblGridChange w:id="0">
          <w:tblGrid>
            <w:gridCol w:w="113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Further information including: Reasons given for absence, additional classroom support, alternative provision.</w:t>
            </w:r>
          </w:p>
          <w:p w:rsidR="00000000" w:rsidDel="00000000" w:rsidP="00000000" w:rsidRDefault="00000000" w:rsidRPr="00000000" w14:paraId="00000050">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after="120" w:before="12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EVIDENCE OF SCHOOL/PROVIDER ACTIONS</w:t>
      </w:r>
    </w:p>
    <w:p w:rsidR="00000000" w:rsidDel="00000000" w:rsidP="00000000" w:rsidRDefault="00000000" w:rsidRPr="00000000" w14:paraId="0000005C">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5D">
      <w:pPr>
        <w:widowControl w:val="0"/>
        <w:ind w:left="284" w:right="565" w:firstLine="0"/>
        <w:rPr>
          <w:rFonts w:ascii="Arial" w:cs="Arial" w:eastAsia="Arial" w:hAnsi="Arial"/>
          <w:b w:val="1"/>
        </w:rPr>
      </w:pPr>
      <w:r w:rsidDel="00000000" w:rsidR="00000000" w:rsidRPr="00000000">
        <w:rPr>
          <w:rFonts w:ascii="Arial" w:cs="Arial" w:eastAsia="Arial" w:hAnsi="Arial"/>
          <w:sz w:val="22"/>
          <w:szCs w:val="22"/>
          <w:rtl w:val="0"/>
        </w:rPr>
        <w:t xml:space="preserve">Please ensure the following paperwork, </w:t>
      </w:r>
      <w:r w:rsidDel="00000000" w:rsidR="00000000" w:rsidRPr="00000000">
        <w:rPr>
          <w:rFonts w:ascii="Arial" w:cs="Arial" w:eastAsia="Arial" w:hAnsi="Arial"/>
          <w:i w:val="1"/>
          <w:sz w:val="22"/>
          <w:szCs w:val="22"/>
          <w:rtl w:val="0"/>
        </w:rPr>
        <w:t xml:space="preserve">where relevant</w:t>
      </w:r>
      <w:r w:rsidDel="00000000" w:rsidR="00000000" w:rsidRPr="00000000">
        <w:rPr>
          <w:rFonts w:ascii="Arial" w:cs="Arial" w:eastAsia="Arial" w:hAnsi="Arial"/>
          <w:sz w:val="22"/>
          <w:szCs w:val="22"/>
          <w:rtl w:val="0"/>
        </w:rPr>
        <w:t xml:space="preserve">, is attached to this referral.  It will not be possible to process the referral without it and it will be returned to the school</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bl>
      <w:tblPr>
        <w:tblStyle w:val="Table5"/>
        <w:tblW w:w="113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9"/>
        <w:gridCol w:w="2715"/>
        <w:gridCol w:w="2955"/>
        <w:gridCol w:w="2859"/>
        <w:tblGridChange w:id="0">
          <w:tblGrid>
            <w:gridCol w:w="2859"/>
            <w:gridCol w:w="2715"/>
            <w:gridCol w:w="2955"/>
            <w:gridCol w:w="285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Records of meeting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Letters to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Records of home visits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bl>
      <w:tblPr>
        <w:tblStyle w:val="Table6"/>
        <w:tblW w:w="113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88"/>
        <w:tblGridChange w:id="0">
          <w:tblGrid>
            <w:gridCol w:w="113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the school </w:t>
            </w:r>
            <w:r w:rsidDel="00000000" w:rsidR="00000000" w:rsidRPr="00000000">
              <w:rPr>
                <w:rFonts w:ascii="Arial" w:cs="Arial" w:eastAsia="Arial" w:hAnsi="Arial"/>
                <w:b w:val="1"/>
                <w:sz w:val="22"/>
                <w:szCs w:val="22"/>
                <w:rtl w:val="0"/>
              </w:rPr>
              <w:t xml:space="preserve">will not</w:t>
            </w:r>
            <w:r w:rsidDel="00000000" w:rsidR="00000000" w:rsidRPr="00000000">
              <w:rPr>
                <w:rFonts w:ascii="Arial" w:cs="Arial" w:eastAsia="Arial" w:hAnsi="Arial"/>
                <w:sz w:val="22"/>
                <w:szCs w:val="22"/>
                <w:rtl w:val="0"/>
              </w:rPr>
              <w:t xml:space="preserve"> routinely authorise any further absences without justifiable evidence and that parents have been advised of the fact that this referral has been made to Education Welfare</w:t>
            </w:r>
          </w:p>
          <w:p w:rsidR="00000000" w:rsidDel="00000000" w:rsidP="00000000" w:rsidRDefault="00000000" w:rsidRPr="00000000" w14:paraId="0000006A">
            <w:pPr>
              <w:ind w:right="-1333"/>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widowControl w:val="0"/>
              <w:ind w:right="42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 </w:t>
            </w:r>
          </w:p>
          <w:p w:rsidR="00000000" w:rsidDel="00000000" w:rsidP="00000000" w:rsidRDefault="00000000" w:rsidRPr="00000000" w14:paraId="0000006C">
            <w:pPr>
              <w:widowControl w:val="0"/>
              <w:ind w:right="42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0"/>
              <w:ind w:right="42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Education Welfare Officer: </w:t>
            </w:r>
          </w:p>
          <w:p w:rsidR="00000000" w:rsidDel="00000000" w:rsidP="00000000" w:rsidRDefault="00000000" w:rsidRPr="00000000" w14:paraId="0000006E">
            <w:pPr>
              <w:widowControl w:val="0"/>
              <w:ind w:right="42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0"/>
              <w:ind w:right="42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070">
            <w:pPr>
              <w:widowControl w:val="0"/>
              <w:ind w:right="42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IMPORTANT: CONFIDENTIALITY SHOULD BE OBSERVED AND COMPLETED FORMS PLACED ON THE PUPIL’S FILE. THIS FORM MAY BE SHOWN TO THE PARENT/GUARDIAN AND COULD BE USED AS EVIDENCE IF COURT ACTION IS TAKEN.</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To prevent delay, it is important that the referral form is completed in full and appropriate evidence provided. You will need to ensure the information is accurate including full names, address and dob of parents/carers. The GDPR provisions do not apply to personal data where disclosure of the data is necessary for the purpose of, or in connection with, legal proceedings (including prospective legal proceedings) or statutory duties, nor does it prevent, or limit, the sharing of information for the purposes of keeping children and young people safe.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6">
      <w:pPr>
        <w:widowControl w:val="0"/>
        <w:ind w:left="284" w:right="565"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submit referral form to: </w:t>
      </w:r>
      <w:r w:rsidDel="00000000" w:rsidR="00000000" w:rsidRPr="00000000">
        <w:rPr>
          <w:rFonts w:ascii="Arial" w:cs="Arial" w:eastAsia="Arial" w:hAnsi="Arial"/>
          <w:b w:val="1"/>
          <w:sz w:val="22"/>
          <w:szCs w:val="22"/>
          <w:rtl w:val="0"/>
        </w:rPr>
        <w:t xml:space="preserve">educationwelfare@northumberland.gov.uk</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8E">
      <w:pPr>
        <w:widowControl w:val="0"/>
        <w:ind w:left="284" w:right="565" w:firstLine="0"/>
        <w:rPr>
          <w:rFonts w:ascii="Arial" w:cs="Arial" w:eastAsia="Arial" w:hAnsi="Arial"/>
          <w:sz w:val="22"/>
          <w:szCs w:val="22"/>
        </w:rPr>
      </w:pPr>
      <w:r w:rsidDel="00000000" w:rsidR="00000000" w:rsidRPr="00000000">
        <w:rPr>
          <w:rtl w:val="0"/>
        </w:rPr>
      </w:r>
    </w:p>
    <w:sectPr>
      <w:pgSz w:h="16838" w:w="11906"/>
      <w:pgMar w:bottom="245" w:top="778" w:left="259" w:right="259" w:header="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93.0" w:type="dxa"/>
      </w:tblCellMar>
    </w:tblPr>
  </w:style>
  <w:style w:type="paragraph" w:styleId="BalloonText">
    <w:name w:val="Balloon Text"/>
    <w:basedOn w:val="Normal"/>
    <w:link w:val="BalloonTextChar"/>
    <w:uiPriority w:val="99"/>
    <w:semiHidden w:val="1"/>
    <w:unhideWhenUsed w:val="1"/>
    <w:rsid w:val="004A57F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A57F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Gllbs+L33b42Sv+Oerwn02Aw==">AMUW2mVtBhzFSVLBbLaaneQjqJr0SwIQ1Qb1EVfOmFj9t3L3TUhMQA5og86qZcjNGwyZLelOHfNbyBh/9fyHMEvMIAYWFf/yTRtwpWmPNCq7TuL2pM8T23E=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2019-09-25T14:14:00Z</dcterms:created>
  <dc:creator>BellR</dc:creator>
</cp:coreProperties>
</file>