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2f22ac2d866495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35B9DBE9" w:rsidP="69075FAC" w:rsidRDefault="35B9DBE9" w14:paraId="707E6BB8" w14:textId="18E8C0DD">
      <w:pPr>
        <w:pStyle w:val="Normal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ED26F98" wp14:editId="07777777">
                <wp:extent xmlns:wp="http://schemas.openxmlformats.org/drawingml/2006/wordprocessingDrawing" cx="2118995" cy="582930"/>
                <wp:effectExtent xmlns:wp="http://schemas.openxmlformats.org/drawingml/2006/wordprocessingDrawing" l="0" t="0" r="0" b="0"/>
                <wp:docPr xmlns:wp="http://schemas.openxmlformats.org/drawingml/2006/wordprocessingDrawing" id="270238584" name="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189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 xmlns:w="http://schemas.openxmlformats.org/wordprocessingml/2006/main">
                          <w:p w:rsidR="00251AED" w:rsidRDefault="00B611F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60"/>
                              </w:rPr>
                              <w:t>TAF Action Plan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mc="http://schemas.openxmlformats.org/markup-compatibility/2006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114300" distB="114300" distL="114300" distR="114300" simplePos="0" relativeHeight="0" behindDoc="0" locked="0" layoutInCell="1" hidden="0" allowOverlap="1" wp14:anchorId="462D8D59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 xmlns:wp="http://schemas.openxmlformats.org/drawingml/2006/wordprocessingDrawing">2971800</wp:posOffset>
                </wp:positionH>
                <wp:positionV xmlns:wp="http://schemas.openxmlformats.org/drawingml/2006/wordprocessingDrawing" relativeFrom="paragraph">
                  <wp:posOffset xmlns:wp="http://schemas.openxmlformats.org/drawingml/2006/wordprocessingDrawing">-142874</wp:posOffset>
                </wp:positionV>
                <wp:extent xmlns:wp="http://schemas.openxmlformats.org/drawingml/2006/wordprocessingDrawing" cx="2128838" cy="449122"/>
                <wp:effectExtent xmlns:wp="http://schemas.openxmlformats.org/drawingml/2006/wordprocessingDrawing" l="0" t="0" r="0" b="0"/>
                <wp:wrapSquare xmlns:wp="http://schemas.openxmlformats.org/drawingml/2006/wordprocessingDrawing" wrapText="bothSides" distT="114300" distB="114300" distL="114300" distR="114300"/>
                <wp:docPr xmlns:wp="http://schemas.openxmlformats.org/drawingml/2006/wordprocessingDrawing" id="1561495730" name="image3.png"/>
                <a:graphic xmlns:a="http://schemas.openxmlformats.org/drawingml/2006/main"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0" name="image3.png"/>
                        <pic:cNvPicPr xmlns:pic="http://schemas.openxmlformats.org/drawingml/2006/picture" preferRelativeResize="0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3"/>
                        <a:srcRect xmlns:a="http://schemas.openxmlformats.org/drawingml/2006/main"/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2128838" cy="449122"/>
                        </a:xfrm>
                        <a:prstGeom xmlns:a="http://schemas.openxmlformats.org/drawingml/2006/main" prst="rect"/>
                        <a:ln xmlns:a="http://schemas.openxmlformats.org/drawingml/2006/main"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Pr="00000000" w:rsidR="00000000" w:rsidDel="00000000" w:rsidP="00000000" w:rsidRDefault="00000000" w14:paraId="00000001" wp14:textId="77777777">
      <w:pPr>
        <w:spacing w:line="240" w:lineRule="auto"/>
        <w:rPr>
          <w:rFonts w:ascii="Calibri" w:hAnsi="Calibri" w:eastAsia="Calibri" w:cs="Calibri"/>
          <w:b w:val="1"/>
          <w:sz w:val="32"/>
          <w:szCs w:val="32"/>
        </w:rPr>
      </w:pP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 xml:space="preserve">Family Name: </w:t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 xml:space="preserve">Date:           </w:t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ab/>
      </w:r>
      <w:r w:rsidRPr="00000000" w:rsidDel="00000000" w:rsidR="00000000">
        <w:rPr>
          <w:rFonts w:ascii="Calibri" w:hAnsi="Calibri" w:eastAsia="Calibri" w:cs="Calibri"/>
          <w:b w:val="1"/>
          <w:sz w:val="32"/>
          <w:szCs w:val="32"/>
          <w:rtl w:val="0"/>
        </w:rPr>
        <w:t xml:space="preserve">EMH Number:</w:t>
      </w:r>
    </w:p>
    <w:tbl>
      <w:tblPr>
        <w:tblStyle w:val="TableGrid"/>
        <w:tblW w:w="14040" w:type="dxa"/>
        <w:jc w:val="center"/>
        <w:tblBorders/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190"/>
            <w:gridCol w:w="2280"/>
            <w:gridCol w:w="2235"/>
            <w:gridCol w:w="2235"/>
            <w:gridCol w:w="2445"/>
            <w:gridCol w:w="2655"/>
          </w:tblGrid>
        </w:tblGridChange>
        <w:gridCol w:w="2190"/>
        <w:gridCol w:w="2280"/>
        <w:gridCol w:w="2235"/>
        <w:gridCol w:w="2235"/>
        <w:gridCol w:w="2445"/>
        <w:gridCol w:w="2655"/>
      </w:tblGrid>
      <w:tr xmlns:wp14="http://schemas.microsoft.com/office/word/2010/wordml" w:rsidTr="69075FAC" w14:paraId="28E2740F" wp14:textId="77777777">
        <w:trPr>
          <w:trHeight w:val="1280" w:hRule="atLeast"/>
        </w:trPr>
        <w:tc>
          <w:tcPr>
            <w:tcBorders/>
            <w:tcMar/>
            <w:vAlign w:val="center"/>
          </w:tcPr>
          <w:p w:rsidRPr="00000000" w:rsidR="00000000" w:rsidDel="00000000" w:rsidP="69075FAC" w:rsidRDefault="00000000" w14:paraId="00000002" wp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9075FAC" w:rsidR="69075FAC">
              <w:rPr>
                <w:rFonts w:ascii="Arial" w:hAnsi="Arial" w:eastAsia="Arial" w:cs="Arial"/>
                <w:sz w:val="20"/>
                <w:szCs w:val="20"/>
              </w:rPr>
              <w:t>Which Family member does this action relate to?</w:t>
            </w:r>
          </w:p>
          <w:p w:rsidRPr="00000000" w:rsidR="00000000" w:rsidDel="00000000" w:rsidP="69075FAC" w:rsidRDefault="00000000" w14:paraId="00000003" wp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000000" w:rsidR="00000000" w:rsidDel="00000000" w:rsidP="69075FAC" w:rsidRDefault="00000000" w14:paraId="00000004" wp14:textId="77777777">
            <w:pPr>
              <w:spacing w:line="240" w:lineRule="auto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/>
            <w:tcMar/>
            <w:vAlign w:val="center"/>
          </w:tcPr>
          <w:p w:rsidRPr="00000000" w:rsidR="00000000" w:rsidDel="00000000" w:rsidP="69075FAC" w:rsidRDefault="00000000" w14:paraId="00000005" wp14:textId="77777777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9075FAC" w:rsidR="69075FAC">
              <w:rPr>
                <w:rFonts w:ascii="Arial" w:hAnsi="Arial" w:eastAsia="Arial" w:cs="Arial"/>
                <w:b w:val="1"/>
                <w:bCs w:val="1"/>
              </w:rPr>
              <w:t>NEEDS</w:t>
            </w:r>
          </w:p>
          <w:p w:rsidRPr="00000000" w:rsidR="00000000" w:rsidDel="00000000" w:rsidP="69075FAC" w:rsidRDefault="00000000" w14:paraId="00000006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9075FAC" w:rsidR="69075FAC">
              <w:rPr>
                <w:rFonts w:ascii="Arial" w:hAnsi="Arial" w:eastAsia="Arial" w:cs="Arial"/>
                <w:sz w:val="20"/>
                <w:szCs w:val="20"/>
              </w:rPr>
              <w:t>What are we worried about?</w:t>
            </w:r>
          </w:p>
          <w:p w:rsidRPr="00000000" w:rsidR="00000000" w:rsidDel="00000000" w:rsidP="69075FAC" w:rsidRDefault="00000000" w14:paraId="00000007" wp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000000" w:rsidR="00000000" w:rsidDel="00000000" w:rsidP="69075FAC" w:rsidRDefault="00000000" w14:paraId="00000008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/>
            <w:tcMar/>
          </w:tcPr>
          <w:p w:rsidRPr="00000000" w:rsidR="00000000" w:rsidDel="00000000" w:rsidP="69075FAC" w:rsidRDefault="00000000" w14:paraId="00000009" wp14:textId="77777777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9075FAC" w:rsidR="69075FAC">
              <w:rPr>
                <w:rFonts w:ascii="Arial" w:hAnsi="Arial" w:eastAsia="Arial" w:cs="Arial"/>
                <w:b w:val="1"/>
                <w:bCs w:val="1"/>
              </w:rPr>
              <w:t>STRENGTHS</w:t>
            </w:r>
          </w:p>
          <w:p w:rsidRPr="00000000" w:rsidR="00000000" w:rsidDel="00000000" w:rsidP="69075FAC" w:rsidRDefault="00000000" w14:paraId="0000000A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9075FAC" w:rsidR="69075FAC">
              <w:rPr>
                <w:rFonts w:ascii="Arial" w:hAnsi="Arial" w:eastAsia="Arial" w:cs="Arial"/>
                <w:sz w:val="20"/>
                <w:szCs w:val="20"/>
              </w:rPr>
              <w:t>What is going well?</w:t>
            </w:r>
          </w:p>
        </w:tc>
        <w:tc>
          <w:tcPr>
            <w:tcBorders/>
            <w:tcMar/>
          </w:tcPr>
          <w:p w:rsidRPr="00000000" w:rsidR="00000000" w:rsidDel="00000000" w:rsidP="69075FAC" w:rsidRDefault="00000000" w14:paraId="0000000B" wp14:textId="77777777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9075FAC" w:rsidR="69075FAC">
              <w:rPr>
                <w:rFonts w:ascii="Arial" w:hAnsi="Arial" w:eastAsia="Arial" w:cs="Arial"/>
                <w:b w:val="1"/>
                <w:bCs w:val="1"/>
              </w:rPr>
              <w:t>ACTION</w:t>
            </w:r>
          </w:p>
          <w:p w:rsidRPr="00000000" w:rsidR="00000000" w:rsidDel="00000000" w:rsidP="69075FAC" w:rsidRDefault="00000000" w14:paraId="0000000C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9075FAC" w:rsidR="69075FAC">
              <w:rPr>
                <w:rFonts w:ascii="Arial" w:hAnsi="Arial" w:eastAsia="Arial" w:cs="Arial"/>
                <w:sz w:val="20"/>
                <w:szCs w:val="20"/>
              </w:rPr>
              <w:t>What needs to be done?</w:t>
            </w:r>
          </w:p>
          <w:p w:rsidRPr="00000000" w:rsidR="00000000" w:rsidDel="00000000" w:rsidP="69075FAC" w:rsidRDefault="00000000" w14:paraId="0000000D" wp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075FAC" w:rsidR="69075FAC">
              <w:rPr>
                <w:rFonts w:ascii="Arial" w:hAnsi="Arial" w:eastAsia="Arial" w:cs="Arial"/>
                <w:sz w:val="18"/>
                <w:szCs w:val="18"/>
              </w:rPr>
              <w:t>(include SMART objectives)</w:t>
            </w:r>
          </w:p>
        </w:tc>
        <w:tc>
          <w:tcPr>
            <w:tcBorders/>
            <w:tcMar/>
          </w:tcPr>
          <w:p w:rsidRPr="00000000" w:rsidR="00000000" w:rsidDel="00000000" w:rsidP="69075FAC" w:rsidRDefault="00000000" w14:paraId="0000000E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rtl w:val="0"/>
              </w:rPr>
            </w:pPr>
            <w:r w:rsidRPr="69075FAC" w:rsidDel="00000000" w:rsidR="69075FAC">
              <w:rPr>
                <w:rFonts w:ascii="Arial" w:hAnsi="Arial" w:eastAsia="Arial" w:cs="Arial"/>
                <w:b w:val="1"/>
                <w:bCs w:val="1"/>
              </w:rPr>
              <w:t xml:space="preserve">OUTCOME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69075FAC" w:rsidRDefault="00000000" w14:paraId="0000000F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9075FAC" w:rsidR="69075FAC">
              <w:rPr>
                <w:rFonts w:ascii="Arial" w:hAnsi="Arial" w:eastAsia="Arial" w:cs="Arial"/>
                <w:sz w:val="20"/>
                <w:szCs w:val="20"/>
              </w:rPr>
              <w:t>What will things look like if this need is being met?</w:t>
            </w:r>
          </w:p>
          <w:p w:rsidRPr="00000000" w:rsidR="00000000" w:rsidDel="00000000" w:rsidP="69075FAC" w:rsidRDefault="00000000" w14:paraId="00000010" wp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/>
            <w:tcMar/>
          </w:tcPr>
          <w:p w:rsidRPr="00000000" w:rsidR="00000000" w:rsidDel="00000000" w:rsidP="69075FAC" w:rsidRDefault="00000000" w14:paraId="00000011" wp14:textId="77777777">
            <w:pPr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9075FAC" w:rsidR="69075FAC">
              <w:rPr>
                <w:rFonts w:ascii="Arial" w:hAnsi="Arial" w:eastAsia="Arial" w:cs="Arial"/>
                <w:b w:val="1"/>
                <w:bCs w:val="1"/>
              </w:rPr>
              <w:t>SUPPORTING FAMILIES CRITERIA</w:t>
            </w:r>
          </w:p>
          <w:p w:rsidRPr="00000000" w:rsidR="00000000" w:rsidDel="00000000" w:rsidP="69075FAC" w:rsidRDefault="00000000" w14:paraId="00000012" wp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69075FAC" w:rsidDel="00000000" w:rsidR="69075FAC">
              <w:rPr>
                <w:rFonts w:ascii="Arial" w:hAnsi="Arial" w:eastAsia="Arial" w:cs="Arial"/>
                <w:sz w:val="20"/>
                <w:szCs w:val="20"/>
              </w:rPr>
              <w:t xml:space="preserve">What supporting families criteria does the action plan relate to?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9075FAC" w14:paraId="2E242436" wp14:textId="77777777">
        <w:trPr>
          <w:trHeight w:val="1440" w:hRule="atLeast"/>
        </w:trPr>
        <w:tc>
          <w:tcPr>
            <w:tcBorders/>
            <w:tcMar/>
          </w:tcPr>
          <w:p w:rsidRPr="00000000" w:rsidR="00000000" w:rsidDel="00000000" w:rsidP="00000000" w:rsidRDefault="00000000" w14:paraId="00000013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  <w:vAlign w:val="center"/>
          </w:tcPr>
          <w:p w:rsidRPr="00000000" w:rsidR="00000000" w:rsidDel="00000000" w:rsidP="00000000" w:rsidRDefault="00000000" w14:paraId="00000014" wp14:textId="77777777">
            <w:pPr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15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19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  <w:vAlign w:val="center"/>
          </w:tcPr>
          <w:p w:rsidRPr="00000000" w:rsidR="00000000" w:rsidDel="00000000" w:rsidP="00000000" w:rsidRDefault="00000000" w14:paraId="0000001A" wp14:textId="77777777">
            <w:pPr>
              <w:numPr>
                <w:ilvl w:val="0"/>
                <w:numId w:val="1"/>
              </w:numPr>
              <w:ind w:left="283.4645669291342" w:hanging="285"/>
              <w:jc w:val="both"/>
              <w:rPr>
                <w:sz w:val="19"/>
                <w:szCs w:val="19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  <w:t xml:space="preserve">Crime/ASB  ⎹</w:t>
            </w:r>
          </w:p>
          <w:p w:rsidRPr="00000000" w:rsidR="00000000" w:rsidDel="00000000" w:rsidP="00000000" w:rsidRDefault="00000000" w14:paraId="0000001B" wp14:textId="77777777">
            <w:pPr>
              <w:numPr>
                <w:ilvl w:val="0"/>
                <w:numId w:val="1"/>
              </w:numPr>
              <w:ind w:left="283.4645669291342" w:hanging="285"/>
              <w:jc w:val="both"/>
              <w:rPr>
                <w:sz w:val="19"/>
                <w:szCs w:val="19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  <w:t xml:space="preserve">Education  ⎹</w:t>
            </w:r>
          </w:p>
          <w:p w:rsidRPr="00000000" w:rsidR="00000000" w:rsidDel="00000000" w:rsidP="00000000" w:rsidRDefault="00000000" w14:paraId="0000001C" wp14:textId="77777777">
            <w:pPr>
              <w:numPr>
                <w:ilvl w:val="0"/>
                <w:numId w:val="1"/>
              </w:numPr>
              <w:ind w:left="283.4645669291342" w:hanging="285"/>
              <w:jc w:val="both"/>
              <w:rPr>
                <w:sz w:val="19"/>
                <w:szCs w:val="19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  <w:t xml:space="preserve">Child in need of help  ⎹</w:t>
            </w:r>
          </w:p>
          <w:p w:rsidRPr="00000000" w:rsidR="00000000" w:rsidDel="00000000" w:rsidP="00000000" w:rsidRDefault="00000000" w14:paraId="0000001D" wp14:textId="77777777">
            <w:pPr>
              <w:numPr>
                <w:ilvl w:val="0"/>
                <w:numId w:val="1"/>
              </w:numPr>
              <w:ind w:left="283.4645669291342" w:hanging="285"/>
              <w:jc w:val="both"/>
              <w:rPr>
                <w:sz w:val="19"/>
                <w:szCs w:val="19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  <w:t xml:space="preserve">Employment/finances  ⎹</w:t>
            </w:r>
          </w:p>
          <w:p w:rsidRPr="00000000" w:rsidR="00000000" w:rsidDel="00000000" w:rsidP="00000000" w:rsidRDefault="00000000" w14:paraId="0000001E" wp14:textId="77777777">
            <w:pPr>
              <w:numPr>
                <w:ilvl w:val="0"/>
                <w:numId w:val="1"/>
              </w:numPr>
              <w:ind w:left="283.4645669291342" w:hanging="285"/>
              <w:jc w:val="both"/>
              <w:rPr>
                <w:sz w:val="19"/>
                <w:szCs w:val="19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  <w:t xml:space="preserve">Domestic violence  ⎹</w:t>
            </w:r>
          </w:p>
          <w:p w:rsidRPr="00000000" w:rsidR="00000000" w:rsidDel="00000000" w:rsidP="00000000" w:rsidRDefault="00000000" w14:paraId="0000001F" wp14:textId="77777777">
            <w:pPr>
              <w:numPr>
                <w:ilvl w:val="0"/>
                <w:numId w:val="1"/>
              </w:numPr>
              <w:ind w:left="283.4645669291342" w:hanging="285"/>
              <w:jc w:val="both"/>
              <w:rPr>
                <w:sz w:val="19"/>
                <w:szCs w:val="19"/>
              </w:rPr>
            </w:pPr>
            <w:r w:rsidRPr="00000000" w:rsidDel="00000000" w:rsidR="00000000"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  <w:t xml:space="preserve">Health  ⎹</w:t>
            </w:r>
          </w:p>
        </w:tc>
      </w:tr>
      <w:tr xmlns:wp14="http://schemas.microsoft.com/office/word/2010/wordml" w:rsidTr="69075FAC" w14:paraId="42868A44" wp14:textId="77777777">
        <w:trPr>
          <w:trHeight w:val="1140"/>
        </w:trPr>
        <w:tc>
          <w:tcPr>
            <w:tcBorders/>
            <w:tcMar/>
          </w:tcPr>
          <w:p w:rsidRPr="00000000" w:rsidR="00000000" w:rsidDel="00000000" w:rsidP="00000000" w:rsidRDefault="00000000" w14:paraId="00000020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  <w:vAlign w:val="center"/>
          </w:tcPr>
          <w:p w:rsidRPr="00000000" w:rsidR="00000000" w:rsidDel="00000000" w:rsidP="00000000" w:rsidRDefault="00000000" w14:paraId="00000022" wp14:textId="77777777">
            <w:pPr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23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24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25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shd w:val="clear" w:color="auto" w:fill="BFBFBF" w:themeFill="background1" w:themeFillShade="BF"/>
            <w:tcMar/>
            <w:vAlign w:val="center"/>
          </w:tcPr>
          <w:p w:rsidRPr="00000000" w:rsidR="00000000" w:rsidDel="00000000" w:rsidP="69075FAC" w:rsidRDefault="00000000" w14:paraId="0000002B" wp14:textId="77777777">
            <w:pPr>
              <w:ind w:left="-2" w:hanging="0"/>
              <w:jc w:val="both"/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</w:pPr>
          </w:p>
        </w:tc>
      </w:tr>
      <w:tr xmlns:wp14="http://schemas.microsoft.com/office/word/2010/wordml" w:rsidTr="69075FAC" w14:paraId="3BDFF81A" wp14:textId="77777777">
        <w:trPr>
          <w:trHeight w:val="1095"/>
        </w:trPr>
        <w:tc>
          <w:tcPr>
            <w:tcBorders/>
            <w:tcMar/>
          </w:tcPr>
          <w:p w:rsidRPr="00000000" w:rsidR="00000000" w:rsidDel="00000000" w:rsidP="00000000" w:rsidRDefault="00000000" w14:paraId="0000002C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  <w:vAlign w:val="center"/>
          </w:tcPr>
          <w:p w:rsidRPr="00000000" w:rsidR="00000000" w:rsidDel="00000000" w:rsidP="00000000" w:rsidRDefault="00000000" w14:paraId="0000002D" wp14:textId="77777777">
            <w:pPr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2E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2F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shd w:val="clear" w:color="auto" w:fill="BFBFBF" w:themeFill="background1" w:themeFillShade="BF"/>
            <w:tcMar/>
            <w:vAlign w:val="center"/>
          </w:tcPr>
          <w:p w:rsidRPr="00000000" w:rsidR="00000000" w:rsidDel="00000000" w:rsidP="69075FAC" w:rsidRDefault="00000000" w14:paraId="00000036" wp14:textId="77777777">
            <w:pPr>
              <w:ind w:left="-2" w:hanging="0"/>
              <w:jc w:val="both"/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</w:pPr>
          </w:p>
        </w:tc>
      </w:tr>
      <w:tr xmlns:wp14="http://schemas.microsoft.com/office/word/2010/wordml" w:rsidTr="69075FAC" w14:paraId="2ED62456" wp14:textId="77777777">
        <w:trPr>
          <w:trHeight w:val="660"/>
        </w:trPr>
        <w:tc>
          <w:tcPr>
            <w:tcBorders/>
            <w:tcMar/>
          </w:tcPr>
          <w:p w:rsidRPr="00000000" w:rsidR="00000000" w:rsidDel="00000000" w:rsidP="00000000" w:rsidRDefault="00000000" w14:paraId="00000037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8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9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A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B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  <w:vAlign w:val="center"/>
          </w:tcPr>
          <w:p w:rsidRPr="00000000" w:rsidR="00000000" w:rsidDel="00000000" w:rsidP="00000000" w:rsidRDefault="00000000" w14:paraId="0000003C" wp14:textId="77777777">
            <w:pPr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3D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3E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tcMar/>
          </w:tcPr>
          <w:p w:rsidRPr="00000000" w:rsidR="00000000" w:rsidDel="00000000" w:rsidP="00000000" w:rsidRDefault="00000000" w14:paraId="0000003F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/>
            <w:shd w:val="clear" w:color="auto" w:fill="BFBFBF" w:themeFill="background1" w:themeFillShade="BF"/>
            <w:tcMar/>
            <w:vAlign w:val="center"/>
          </w:tcPr>
          <w:p w:rsidRPr="00000000" w:rsidR="00000000" w:rsidDel="00000000" w:rsidP="69075FAC" w:rsidRDefault="00000000" w14:paraId="00000045" wp14:textId="77777777">
            <w:pPr>
              <w:ind w:left="-2" w:hanging="0"/>
              <w:jc w:val="both"/>
              <w:rPr>
                <w:rFonts w:ascii="Arial Unicode MS" w:hAnsi="Arial Unicode MS" w:eastAsia="Arial Unicode MS" w:cs="Arial Unicode MS"/>
                <w:sz w:val="19"/>
                <w:szCs w:val="19"/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046" wp14:textId="77777777">
      <w:pPr>
        <w:spacing w:after="200" w:line="276" w:lineRule="auto"/>
        <w:rPr>
          <w:b w:val="1"/>
          <w:sz w:val="24"/>
          <w:szCs w:val="24"/>
          <w:u w:val="singl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spacing w:after="200" w:line="276" w:lineRule="auto"/>
        <w:rPr>
          <w:b w:val="1"/>
          <w:sz w:val="24"/>
          <w:szCs w:val="24"/>
          <w:u w:val="single"/>
        </w:rPr>
      </w:pPr>
      <w:r w:rsidRPr="00000000" w:rsidDel="00000000" w:rsidR="00000000">
        <w:rPr>
          <w:b w:val="1"/>
          <w:sz w:val="24"/>
          <w:szCs w:val="24"/>
          <w:u w:val="single"/>
          <w:rtl w:val="0"/>
        </w:rPr>
        <w:t xml:space="preserve">Scaling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widowControl w:val="0"/>
        <w:spacing w:line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On a scale of 0 - 10, where 10 means we are not worried at all about this situation and 0 means we are very worried. </w:t>
      </w:r>
    </w:p>
    <w:p xmlns:wp14="http://schemas.microsoft.com/office/word/2010/wordml" w:rsidRPr="00000000" w:rsidR="00000000" w:rsidDel="00000000" w:rsidP="00000000" w:rsidRDefault="00000000" w14:paraId="00000049" wp14:textId="77777777">
      <w:pPr>
        <w:widowControl w:val="0"/>
        <w:spacing w:line="240" w:lineRule="auto"/>
        <w:rPr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A" wp14:textId="77777777">
      <w:pPr>
        <w:widowControl w:val="0"/>
        <w:spacing w:line="240" w:lineRule="auto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0 </w:t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ab/>
      </w:r>
      <w:r w:rsidRPr="00000000" w:rsidDel="00000000" w:rsidR="00000000">
        <w:rPr>
          <w:sz w:val="20"/>
          <w:szCs w:val="20"/>
          <w:rtl w:val="0"/>
        </w:rPr>
        <w:t xml:space="preserve">10</w:t>
      </w:r>
    </w:p>
    <w:p xmlns:wp14="http://schemas.microsoft.com/office/word/2010/wordml" w:rsidRPr="00000000" w:rsidR="00000000" w:rsidDel="00000000" w:rsidP="00000000" w:rsidRDefault="00000000" w14:paraId="0000004B" wp14:textId="77777777">
      <w:pPr>
        <w:widowControl w:val="0"/>
        <w:spacing w:line="240" w:lineRule="auto"/>
        <w:rPr>
          <w:sz w:val="20"/>
          <w:szCs w:val="20"/>
        </w:rPr>
      </w:pPr>
      <w:r w:rsidRPr="00000000" w:rsidDel="00000000" w:rsidR="00000000">
        <w:pict w14:anchorId="17A6842D">
          <v:rect style="width:0.0pt;height:1.5pt" o:hr="t" o:hrstd="t" o:hralign="center" fillcolor="#A0A0A0" stroked="f"/>
        </w:pic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C" wp14:textId="77777777">
      <w:pPr>
        <w:widowControl w:val="0"/>
        <w:spacing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13958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958"/>
        <w:tblGridChange w:id="0">
          <w:tblGrid>
            <w:gridCol w:w="13958"/>
          </w:tblGrid>
        </w:tblGridChange>
      </w:tblGrid>
      <w:tr xmlns:wp14="http://schemas.microsoft.com/office/word/2010/wordml" w14:paraId="04881BE2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Comments...</w:t>
            </w:r>
          </w:p>
          <w:p w:rsidRPr="00000000" w:rsidR="00000000" w:rsidDel="00000000" w:rsidP="00000000" w:rsidRDefault="00000000" w14:paraId="0000004E" wp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F" wp14:textId="777777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0" wp14:textId="77777777">
      <w:pPr>
        <w:spacing w:after="200"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3"/>
        <w:tblW w:w="13958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958"/>
        <w:tblGridChange w:id="0">
          <w:tblGrid>
            <w:gridCol w:w="13958"/>
          </w:tblGrid>
        </w:tblGridChange>
      </w:tblGrid>
      <w:tr xmlns:wp14="http://schemas.microsoft.com/office/word/2010/wordml" w14:paraId="72F606E5" wp14:textId="77777777">
        <w:trPr>
          <w:trHeight w:val="90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spacing w:after="200" w:line="276" w:lineRule="auto"/>
              <w:rPr/>
            </w:pPr>
            <w:r w:rsidRPr="00000000" w:rsidDel="00000000" w:rsidR="00000000">
              <w:rPr>
                <w:rtl w:val="0"/>
              </w:rPr>
              <w:t xml:space="preserve">People present at the meeting:</w:t>
            </w:r>
          </w:p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3" wp14:textId="77777777">
      <w:pPr>
        <w:spacing w:after="200" w:line="276" w:lineRule="auto"/>
        <w:rPr>
          <w:sz w:val="20"/>
          <w:szCs w:val="20"/>
        </w:rPr>
      </w:pPr>
      <w:r w:rsidRPr="00000000" w:rsidDel="00000000" w:rsidR="00000000">
        <w:rPr>
          <w:rtl w:val="0"/>
        </w:rPr>
      </w:r>
    </w:p>
    <w:tbl>
      <w:tblPr>
        <w:tblStyle w:val="Table4"/>
        <w:tblW w:w="13958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4652.666666666667"/>
        <w:gridCol w:w="4652.666666666667"/>
        <w:gridCol w:w="4652.666666666667"/>
        <w:tblGridChange w:id="0">
          <w:tblGrid>
            <w:gridCol w:w="4652.666666666667"/>
            <w:gridCol w:w="4652.666666666667"/>
            <w:gridCol w:w="4652.666666666667"/>
          </w:tblGrid>
        </w:tblGridChange>
      </w:tblGrid>
      <w:tr xmlns:wp14="http://schemas.microsoft.com/office/word/2010/wordml" w14:paraId="1D5888E2" wp14:textId="77777777">
        <w:trPr>
          <w:trHeight w:val="70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Child/ Young Person’s Name(s):</w:t>
            </w:r>
          </w:p>
          <w:p w:rsidRPr="00000000" w:rsidR="00000000" w:rsidDel="00000000" w:rsidP="00000000" w:rsidRDefault="00000000" w14:paraId="0000005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Child/Young Person’s signature(s):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Date:</w:t>
            </w:r>
          </w:p>
        </w:tc>
      </w:tr>
      <w:tr xmlns:wp14="http://schemas.microsoft.com/office/word/2010/wordml" w14:paraId="524B0671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Parent/Carer Name(s):</w:t>
            </w:r>
          </w:p>
          <w:p w:rsidRPr="00000000" w:rsidR="00000000" w:rsidDel="00000000" w:rsidP="00000000" w:rsidRDefault="00000000" w14:paraId="0000005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Parent/Carer’s signature(s):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Date:</w:t>
            </w:r>
          </w:p>
        </w:tc>
      </w:tr>
      <w:tr xmlns:wp14="http://schemas.microsoft.com/office/word/2010/wordml" w14:paraId="7464C055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Lead Professional’s Name:</w:t>
            </w:r>
          </w:p>
          <w:p w:rsidRPr="00000000" w:rsidR="00000000" w:rsidDel="00000000" w:rsidP="00000000" w:rsidRDefault="00000000" w14:paraId="0000005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Lead Professional’s signature: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Date:</w:t>
            </w:r>
          </w:p>
        </w:tc>
      </w:tr>
      <w:tr xmlns:wp14="http://schemas.microsoft.com/office/word/2010/wordml" w14:paraId="42899399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Date of next TAF Meeting: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3" wp14:textId="77777777">
      <w:pPr>
        <w:widowControl w:val="0"/>
        <w:spacing w:line="240" w:lineRule="auto"/>
        <w:rPr>
          <w:b w:val="1"/>
        </w:rPr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6838" w:h="11906" w:orient="portrait"/>
      <w:pgMar w:top="1440" w:right="1440" w:bottom="1440" w:left="1440" w:header="289.13385826771656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65" wp14:textId="77777777">
    <w:pPr>
      <w:ind w:left="2160" w:firstLine="720"/>
      <w:rPr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66" wp14:textId="77777777">
    <w:pPr>
      <w:ind w:left="2160" w:firstLine="0"/>
      <w:rPr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67" wp14:textId="77777777">
    <w:pPr>
      <w:ind w:left="0" w:firstLine="0"/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69075FAC" w:rsidRDefault="00000000" w14:paraId="00000064" wp14:textId="77777777">
    <w:pPr>
      <w:jc w:val="left"/>
      <w:rPr>
        <w:b w:val="1"/>
        <w:bCs w:val="1"/>
        <w:sz w:val="24"/>
        <w:szCs w:val="24"/>
      </w:rPr>
    </w:pPr>
    <w:r w:rsidRPr="00000000" w:rsidDel="00000000" w:rsidR="00000000">
      <w:rPr>
        <w:b w:val="1"/>
        <w:sz w:val="24"/>
        <w:szCs w:val="24"/>
        <w:rtl w:val="0"/>
      </w:rPr>
      <w:tab/>
    </w:r>
    <w:r w:rsidRPr="00000000" w:rsidDel="00000000" w:rsidR="00000000">
      <w:rPr>
        <w:b w:val="1"/>
        <w:sz w:val="24"/>
        <w:szCs w:val="24"/>
        <w:rtl w:val="0"/>
      </w:rPr>
      <w:tab/>
    </w:r>
    <w:r w:rsidRPr="00000000" w:rsidDel="00000000" w:rsidR="00000000">
      <w:rPr>
        <w:b w:val="1"/>
        <w:sz w:val="24"/>
        <w:szCs w:val="24"/>
        <w:rtl w:val="0"/>
      </w:rPr>
      <w:tab/>
    </w:r>
    <w:r w:rsidRPr="00000000" w:rsidDel="00000000" w:rsidR="00000000">
      <w:rPr>
        <w:b w:val="1"/>
        <w:sz w:val="24"/>
        <w:szCs w:val="24"/>
        <w:rtl w:val="0"/>
      </w:rPr>
      <w:tab/>
    </w: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3819AD5F" wp14:editId="7777777">
          <wp:simplePos x="0" y="0"/>
          <wp:positionH relativeFrom="column">
            <wp:posOffset>-609599</wp:posOffset>
          </wp:positionH>
          <wp:positionV relativeFrom="paragraph">
            <wp:posOffset>-219074</wp:posOffset>
          </wp:positionV>
          <wp:extent cx="1490907" cy="949688"/>
          <wp:effectExtent l="0" t="0" r="0" b="0"/>
          <wp:wrapTopAndBottom distT="114300" distB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490907" cy="949688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779B05F" wp14:editId="7777777">
          <wp:simplePos x="0" y="0"/>
          <wp:positionH relativeFrom="column">
            <wp:posOffset>8162925</wp:posOffset>
          </wp:positionH>
          <wp:positionV relativeFrom="paragraph">
            <wp:posOffset>-342899</wp:posOffset>
          </wp:positionV>
          <wp:extent cx="1386840" cy="873760"/>
          <wp:effectExtent l="0" t="0" r="0" b="0"/>
          <wp:wrapTopAndBottom distT="0" distB="0"/>
          <wp:docPr id="3" name="image2.jpg" descr="https://lh6.googleusercontent.com/pSol1uYZxW4OAAxRWxw5GqMGSsYoSyQwmcI1xPNu9azBspYwAfS3WKlmZAYUUTwqaL67MthctVnzR5B-AEnzqvyv1XGLwgR5wpDSOuTz11h2ScupppVBlB8QSwm8GkfXTqlr8wQx"/>
          <a:graphic>
            <a:graphicData uri="http://schemas.openxmlformats.org/drawingml/2006/picture">
              <pic:pic>
                <pic:nvPicPr>
                  <pic:cNvPr id="0" name="image2.jpg" descr="https://lh6.googleusercontent.com/pSol1uYZxW4OAAxRWxw5GqMGSsYoSyQwmcI1xPNu9azBspYwAfS3WKlmZAYUUTwqaL67MthctVnzR5B-AEnzqvyv1XGLwgR5wpDSOuTz11h2ScupppVBlB8QSwm8GkfXTqlr8wQx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386840" cy="873760"/>
                  </a:xfrm>
                  <a:prstGeom prst="rect"/>
                  <a:ln/>
                </pic:spPr>
              </pic:pic>
            </a:graphicData>
          </a:graphic>
        </wp:anchor>
      </w:drawing>
    </w:r>
    <w:r w:rsidRPr="69075FAC" w:rsidR="69075FAC">
      <w:rPr>
        <w:b w:val="1"/>
        <w:bCs w:val="1"/>
        <w:sz w:val="24"/>
        <w:szCs w:val="24"/>
      </w:rPr>
      <w:t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A25472"/>
  <w15:docId w15:val="{97456d2e-2fce-4b45-a444-029dc1052e47}"/>
  <w:rsids>
    <w:rsidRoot w:val="00000000"/>
    <w:rsid w:val="00000000"/>
    <w:rsid w:val="0BFF74CA"/>
    <w:rsid w:val="0BFF74CA"/>
    <w:rsid w:val="0CF990B1"/>
    <w:rsid w:val="19A425CB"/>
    <w:rsid w:val="35B9DBE9"/>
    <w:rsid w:val="46233D1C"/>
    <w:rsid w:val="4C3C7EB0"/>
    <w:rsid w:val="69075FAC"/>
    <w:rsid w:val="71231005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eader" Target="header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media/image2.jpg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7" ma:contentTypeDescription="Create a new document." ma:contentTypeScope="" ma:versionID="d867063fc58a12c593522ef13037fb62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9b827a4c8c2f9b05edc682bda0a2941a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6C72DMVSQPVD-621093378-92</_dlc_DocId>
    <_dlc_DocIdUrl xmlns="a73c4f44-59d3-4782-ad57-7cd8d77cc50e">
      <Url>https://northumberland365.sharepoint.com/sites/CS-EarlyHelp/_layouts/15/DocIdRedir.aspx?ID=6C72DMVSQPVD-621093378-92</Url>
      <Description>6C72DMVSQPVD-621093378-92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135706-4FC3-423D-A9CC-745E9C48D82A}"/>
</file>

<file path=customXml/itemProps2.xml><?xml version="1.0" encoding="utf-8"?>
<ds:datastoreItem xmlns:ds="http://schemas.openxmlformats.org/officeDocument/2006/customXml" ds:itemID="{9BB91592-F9F4-4BA0-B7CE-E85E8DE69754}"/>
</file>

<file path=customXml/itemProps3.xml><?xml version="1.0" encoding="utf-8"?>
<ds:datastoreItem xmlns:ds="http://schemas.openxmlformats.org/officeDocument/2006/customXml" ds:itemID="{1067A508-F60A-4709-B80E-F7FDB1DCAA62}"/>
</file>

<file path=customXml/itemProps4.xml><?xml version="1.0" encoding="utf-8"?>
<ds:datastoreItem xmlns:ds="http://schemas.openxmlformats.org/officeDocument/2006/customXml" ds:itemID="{27F6A0B7-5F7E-447D-BED5-6944F7FCD9AB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 Action plan</dc:title>
  <lastModifiedBy>Emma Walker</lastModifiedBy>
  <dcterms:modified xsi:type="dcterms:W3CDTF">2021-02-10T12:54:16.6656607Z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d74225ae-b01f-4049-9da8-4d81737dbe24</vt:lpwstr>
  </property>
</Properties>
</file>