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jc w:val="center"/>
        <w:rPr>
          <w:rFonts w:ascii="Montserrat" w:cs="Montserrat" w:eastAsia="Montserrat" w:hAnsi="Montserrat"/>
          <w:b w:val="1"/>
          <w:color w:val="1c4587"/>
          <w:sz w:val="46"/>
          <w:szCs w:val="4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jc w:val="center"/>
        <w:rPr>
          <w:rFonts w:ascii="Montserrat" w:cs="Montserrat" w:eastAsia="Montserrat" w:hAnsi="Montserrat"/>
          <w:b w:val="1"/>
          <w:color w:val="1c4587"/>
          <w:sz w:val="46"/>
          <w:szCs w:val="4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jc w:val="center"/>
        <w:rPr>
          <w:rFonts w:ascii="Montserrat" w:cs="Montserrat" w:eastAsia="Montserrat" w:hAnsi="Montserrat"/>
          <w:b w:val="1"/>
          <w:color w:val="1c4587"/>
          <w:sz w:val="46"/>
          <w:szCs w:val="4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40" w:lineRule="auto"/>
        <w:jc w:val="center"/>
        <w:rPr>
          <w:rFonts w:ascii="Montserrat" w:cs="Montserrat" w:eastAsia="Montserrat" w:hAnsi="Montserrat"/>
          <w:b w:val="1"/>
          <w:color w:val="1c4587"/>
          <w:sz w:val="46"/>
          <w:szCs w:val="46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1c4587"/>
          <w:sz w:val="46"/>
          <w:szCs w:val="46"/>
          <w:rtl w:val="0"/>
        </w:rPr>
        <w:t xml:space="preserve">New Early Help Assessment (EHA)</w:t>
      </w:r>
    </w:p>
    <w:p w:rsidR="00000000" w:rsidDel="00000000" w:rsidP="00000000" w:rsidRDefault="00000000" w:rsidRPr="00000000" w14:paraId="00000005">
      <w:pPr>
        <w:widowControl w:val="0"/>
        <w:spacing w:line="240" w:lineRule="auto"/>
        <w:jc w:val="center"/>
        <w:rPr>
          <w:rFonts w:ascii="Montserrat" w:cs="Montserrat" w:eastAsia="Montserrat" w:hAnsi="Montserrat"/>
          <w:b w:val="1"/>
          <w:color w:val="1c4587"/>
          <w:sz w:val="46"/>
          <w:szCs w:val="4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4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After a small delay due to Covid Northumberland is now launching its new Multi-agency Early Help Assessment:</w:t>
      </w:r>
    </w:p>
    <w:p w:rsidR="00000000" w:rsidDel="00000000" w:rsidP="00000000" w:rsidRDefault="00000000" w:rsidRPr="00000000" w14:paraId="00000007">
      <w:pPr>
        <w:widowControl w:val="0"/>
        <w:spacing w:line="240" w:lineRule="auto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Why?</w:t>
      </w:r>
    </w:p>
    <w:p w:rsidR="00000000" w:rsidDel="00000000" w:rsidP="00000000" w:rsidRDefault="00000000" w:rsidRPr="00000000" w14:paraId="00000009">
      <w:pPr>
        <w:widowControl w:val="0"/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numPr>
          <w:ilvl w:val="0"/>
          <w:numId w:val="1"/>
        </w:numPr>
        <w:spacing w:line="24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You told us the form was a barrier, it was too long and there were too many questions</w:t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1"/>
        </w:numPr>
        <w:spacing w:line="24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Northumberland County Council is embracing a Signs of Safety Approach </w:t>
      </w:r>
      <w:r w:rsidDel="00000000" w:rsidR="00000000" w:rsidRPr="00000000">
        <w:rPr>
          <w:color w:val="0000ff"/>
          <w:sz w:val="20"/>
          <w:szCs w:val="20"/>
          <w:rtl w:val="0"/>
        </w:rPr>
        <w:t xml:space="preserve">(https://www.signsofsafety.net/what-is-sofs/) </w:t>
      </w:r>
      <w:r w:rsidDel="00000000" w:rsidR="00000000" w:rsidRPr="00000000">
        <w:rPr>
          <w:sz w:val="28"/>
          <w:szCs w:val="28"/>
          <w:rtl w:val="0"/>
        </w:rPr>
        <w:t xml:space="preserve">altering the EHA should mean families begin to hear us all using the same language</w:t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1"/>
        </w:numPr>
        <w:spacing w:line="24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Powerful research tell us we should be looking at the ACEs(Adverse childhood experiences - that children are facing) </w:t>
      </w:r>
      <w:r w:rsidDel="00000000" w:rsidR="00000000" w:rsidRPr="00000000">
        <w:rPr>
          <w:sz w:val="20"/>
          <w:szCs w:val="20"/>
          <w:rtl w:val="0"/>
        </w:rPr>
        <w:t xml:space="preserve">(</w:t>
      </w:r>
      <w:hyperlink r:id="rId6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https://www.youtube.com/watch?v=XHgLYI9KZ-A</w:t>
        </w:r>
      </w:hyperlink>
      <w:r w:rsidDel="00000000" w:rsidR="00000000" w:rsidRPr="00000000">
        <w:rPr>
          <w:sz w:val="20"/>
          <w:szCs w:val="20"/>
          <w:rtl w:val="0"/>
        </w:rPr>
        <w:t xml:space="preserve">)</w:t>
      </w:r>
    </w:p>
    <w:p w:rsidR="00000000" w:rsidDel="00000000" w:rsidP="00000000" w:rsidRDefault="00000000" w:rsidRPr="00000000" w14:paraId="0000000D">
      <w:pPr>
        <w:widowControl w:val="0"/>
        <w:spacing w:line="240" w:lineRule="auto"/>
        <w:ind w:left="72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line="240" w:lineRule="auto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240" w:lineRule="auto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How?</w:t>
      </w:r>
    </w:p>
    <w:p w:rsidR="00000000" w:rsidDel="00000000" w:rsidP="00000000" w:rsidRDefault="00000000" w:rsidRPr="00000000" w14:paraId="00000010">
      <w:pPr>
        <w:widowControl w:val="0"/>
        <w:spacing w:line="240" w:lineRule="auto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numPr>
          <w:ilvl w:val="0"/>
          <w:numId w:val="2"/>
        </w:numPr>
        <w:spacing w:line="240" w:lineRule="auto"/>
        <w:ind w:left="720" w:hanging="36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 draft EHA was created and shared as far and wide as we could.  All feedback was taken on board and the form reworked</w:t>
      </w:r>
    </w:p>
    <w:p w:rsidR="00000000" w:rsidDel="00000000" w:rsidP="00000000" w:rsidRDefault="00000000" w:rsidRPr="00000000" w14:paraId="00000012">
      <w:pPr>
        <w:widowControl w:val="0"/>
        <w:numPr>
          <w:ilvl w:val="0"/>
          <w:numId w:val="2"/>
        </w:numPr>
        <w:spacing w:line="240" w:lineRule="auto"/>
        <w:ind w:left="720" w:hanging="36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Senior managers from all agencies, families and young people were asked their thoughts and again feedback acted on</w:t>
      </w:r>
    </w:p>
    <w:p w:rsidR="00000000" w:rsidDel="00000000" w:rsidP="00000000" w:rsidRDefault="00000000" w:rsidRPr="00000000" w14:paraId="00000013">
      <w:pPr>
        <w:widowControl w:val="0"/>
        <w:spacing w:line="240" w:lineRule="auto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line="240" w:lineRule="auto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What?</w:t>
      </w:r>
    </w:p>
    <w:p w:rsidR="00000000" w:rsidDel="00000000" w:rsidP="00000000" w:rsidRDefault="00000000" w:rsidRPr="00000000" w14:paraId="00000015">
      <w:pPr>
        <w:widowControl w:val="0"/>
        <w:spacing w:line="240" w:lineRule="auto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line="240" w:lineRule="auto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Most of the form is pretty straight forward;</w:t>
      </w:r>
    </w:p>
    <w:p w:rsidR="00000000" w:rsidDel="00000000" w:rsidP="00000000" w:rsidRDefault="00000000" w:rsidRPr="00000000" w14:paraId="00000017">
      <w:pPr>
        <w:widowControl w:val="0"/>
        <w:numPr>
          <w:ilvl w:val="0"/>
          <w:numId w:val="3"/>
        </w:numPr>
        <w:spacing w:line="240" w:lineRule="auto"/>
        <w:ind w:left="720" w:hanging="360"/>
        <w:jc w:val="lef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Family details</w:t>
      </w:r>
    </w:p>
    <w:p w:rsidR="00000000" w:rsidDel="00000000" w:rsidP="00000000" w:rsidRDefault="00000000" w:rsidRPr="00000000" w14:paraId="00000018">
      <w:pPr>
        <w:widowControl w:val="0"/>
        <w:numPr>
          <w:ilvl w:val="0"/>
          <w:numId w:val="3"/>
        </w:numPr>
        <w:spacing w:line="240" w:lineRule="auto"/>
        <w:ind w:left="720" w:hanging="360"/>
        <w:jc w:val="lef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Who else lives in your house?</w:t>
      </w:r>
    </w:p>
    <w:p w:rsidR="00000000" w:rsidDel="00000000" w:rsidP="00000000" w:rsidRDefault="00000000" w:rsidRPr="00000000" w14:paraId="00000019">
      <w:pPr>
        <w:widowControl w:val="0"/>
        <w:numPr>
          <w:ilvl w:val="0"/>
          <w:numId w:val="3"/>
        </w:numPr>
        <w:spacing w:line="240" w:lineRule="auto"/>
        <w:ind w:left="720" w:hanging="360"/>
        <w:jc w:val="lef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Who is important to your family?</w:t>
      </w:r>
    </w:p>
    <w:p w:rsidR="00000000" w:rsidDel="00000000" w:rsidP="00000000" w:rsidRDefault="00000000" w:rsidRPr="00000000" w14:paraId="0000001A">
      <w:pPr>
        <w:widowControl w:val="0"/>
        <w:numPr>
          <w:ilvl w:val="0"/>
          <w:numId w:val="3"/>
        </w:numPr>
        <w:spacing w:line="240" w:lineRule="auto"/>
        <w:ind w:left="720" w:hanging="360"/>
        <w:jc w:val="lef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Services involved with the family</w:t>
      </w:r>
    </w:p>
    <w:p w:rsidR="00000000" w:rsidDel="00000000" w:rsidP="00000000" w:rsidRDefault="00000000" w:rsidRPr="00000000" w14:paraId="0000001B">
      <w:pPr>
        <w:widowControl w:val="0"/>
        <w:spacing w:line="240" w:lineRule="auto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line="240" w:lineRule="auto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line="240" w:lineRule="auto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line="240" w:lineRule="auto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line="240" w:lineRule="auto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line="240" w:lineRule="auto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line="240" w:lineRule="auto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line="240" w:lineRule="auto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Then there are a few pages that look very different from the old Early Help Assessment:</w:t>
      </w:r>
    </w:p>
    <w:p w:rsidR="00000000" w:rsidDel="00000000" w:rsidP="00000000" w:rsidRDefault="00000000" w:rsidRPr="00000000" w14:paraId="00000023">
      <w:pPr>
        <w:widowControl w:val="0"/>
        <w:spacing w:line="240" w:lineRule="auto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pacing w:line="240" w:lineRule="auto"/>
        <w:jc w:val="left"/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br w:type="textWrapping"/>
      </w:r>
      <w:r w:rsidDel="00000000" w:rsidR="00000000" w:rsidRPr="00000000">
        <w:rPr>
          <w:b w:val="1"/>
          <w:sz w:val="28"/>
          <w:szCs w:val="28"/>
          <w:rtl w:val="0"/>
        </w:rPr>
        <w:t xml:space="preserve">ACES:</w:t>
      </w:r>
    </w:p>
    <w:p w:rsidR="00000000" w:rsidDel="00000000" w:rsidP="00000000" w:rsidRDefault="00000000" w:rsidRPr="00000000" w14:paraId="00000025">
      <w:pPr>
        <w:widowControl w:val="0"/>
        <w:spacing w:line="240" w:lineRule="auto"/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152400</wp:posOffset>
            </wp:positionV>
            <wp:extent cx="6338245" cy="2147888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5592" l="8139" r="12018" t="40789"/>
                    <a:stretch>
                      <a:fillRect/>
                    </a:stretch>
                  </pic:blipFill>
                  <pic:spPr>
                    <a:xfrm>
                      <a:off x="0" y="0"/>
                      <a:ext cx="6338245" cy="21478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6">
      <w:pPr>
        <w:widowControl w:val="0"/>
        <w:spacing w:line="240" w:lineRule="auto"/>
        <w:jc w:val="lef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Signs of Safety:</w:t>
      </w:r>
    </w:p>
    <w:p w:rsidR="00000000" w:rsidDel="00000000" w:rsidP="00000000" w:rsidRDefault="00000000" w:rsidRPr="00000000" w14:paraId="00000027">
      <w:pPr>
        <w:widowControl w:val="0"/>
        <w:spacing w:line="240" w:lineRule="auto"/>
        <w:jc w:val="left"/>
        <w:rPr>
          <w:rFonts w:ascii="Montserrat" w:cs="Montserrat" w:eastAsia="Montserrat" w:hAnsi="Montserrat"/>
          <w:b w:val="1"/>
          <w:color w:val="1c4587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spacing w:line="240" w:lineRule="auto"/>
        <w:jc w:val="center"/>
        <w:rPr>
          <w:rFonts w:ascii="Montserrat" w:cs="Montserrat" w:eastAsia="Montserrat" w:hAnsi="Montserrat"/>
          <w:b w:val="1"/>
          <w:color w:val="1c4587"/>
          <w:sz w:val="46"/>
          <w:szCs w:val="46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1c4587"/>
          <w:sz w:val="46"/>
          <w:szCs w:val="46"/>
        </w:rPr>
        <w:drawing>
          <wp:inline distB="114300" distT="114300" distL="114300" distR="114300">
            <wp:extent cx="6276975" cy="1495425"/>
            <wp:effectExtent b="0" l="0" r="0" t="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24924" l="7985" r="11175" t="37171"/>
                    <a:stretch>
                      <a:fillRect/>
                    </a:stretch>
                  </pic:blipFill>
                  <pic:spPr>
                    <a:xfrm>
                      <a:off x="0" y="0"/>
                      <a:ext cx="6276975" cy="14954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spacing w:line="240" w:lineRule="auto"/>
        <w:jc w:val="center"/>
        <w:rPr>
          <w:rFonts w:ascii="Montserrat" w:cs="Montserrat" w:eastAsia="Montserrat" w:hAnsi="Montserrat"/>
          <w:b w:val="1"/>
          <w:color w:val="1c4587"/>
          <w:sz w:val="46"/>
          <w:szCs w:val="4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spacing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If you would like any support with these pages or would like to talk through the changes please contact the Early Help First Contact Team on:</w:t>
      </w:r>
    </w:p>
    <w:p w:rsidR="00000000" w:rsidDel="00000000" w:rsidP="00000000" w:rsidRDefault="00000000" w:rsidRPr="00000000" w14:paraId="0000002B">
      <w:pPr>
        <w:widowControl w:val="0"/>
        <w:spacing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Lindsey Davies - </w:t>
        <w:tab/>
        <w:t xml:space="preserve">07970339301 </w:t>
        <w:tab/>
        <w:t xml:space="preserve">(Central)</w:t>
      </w:r>
    </w:p>
    <w:p w:rsidR="00000000" w:rsidDel="00000000" w:rsidP="00000000" w:rsidRDefault="00000000" w:rsidRPr="00000000" w14:paraId="0000002C">
      <w:pPr>
        <w:widowControl w:val="0"/>
        <w:spacing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Susan Usher - </w:t>
        <w:tab/>
        <w:t xml:space="preserve">07970340319 </w:t>
        <w:tab/>
        <w:t xml:space="preserve">(North and West)</w:t>
      </w:r>
    </w:p>
    <w:p w:rsidR="00000000" w:rsidDel="00000000" w:rsidP="00000000" w:rsidRDefault="00000000" w:rsidRPr="00000000" w14:paraId="0000002D">
      <w:pPr>
        <w:widowControl w:val="0"/>
        <w:spacing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Tom Lee - </w:t>
        <w:tab/>
        <w:tab/>
        <w:t xml:space="preserve">07717275123 </w:t>
        <w:tab/>
        <w:t xml:space="preserve">(Central and North</w:t>
      </w:r>
    </w:p>
    <w:p w:rsidR="00000000" w:rsidDel="00000000" w:rsidP="00000000" w:rsidRDefault="00000000" w:rsidRPr="00000000" w14:paraId="0000002E">
      <w:pPr>
        <w:widowControl w:val="0"/>
        <w:spacing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Claire Wilson - </w:t>
        <w:tab/>
        <w:t xml:space="preserve">07775 818655 </w:t>
        <w:tab/>
        <w:t xml:space="preserve">(South East)</w:t>
      </w:r>
    </w:p>
    <w:p w:rsidR="00000000" w:rsidDel="00000000" w:rsidP="00000000" w:rsidRDefault="00000000" w:rsidRPr="00000000" w14:paraId="0000002F">
      <w:pPr>
        <w:widowControl w:val="0"/>
        <w:spacing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Emma Foote - </w:t>
        <w:tab/>
        <w:t xml:space="preserve">07966337178     </w:t>
        <w:tab/>
        <w:t xml:space="preserve">(South East and West)</w:t>
      </w:r>
    </w:p>
    <w:p w:rsidR="00000000" w:rsidDel="00000000" w:rsidP="00000000" w:rsidRDefault="00000000" w:rsidRPr="00000000" w14:paraId="00000030">
      <w:pPr>
        <w:widowControl w:val="0"/>
        <w:spacing w:line="240" w:lineRule="auto"/>
        <w:ind w:firstLine="720"/>
        <w:jc w:val="center"/>
        <w:rPr>
          <w:rFonts w:ascii="Montserrat" w:cs="Montserrat" w:eastAsia="Montserrat" w:hAnsi="Montserrat"/>
          <w:b w:val="1"/>
          <w:color w:val="1c4587"/>
          <w:sz w:val="46"/>
          <w:szCs w:val="46"/>
        </w:rPr>
      </w:pPr>
      <w:r w:rsidDel="00000000" w:rsidR="00000000" w:rsidRPr="00000000">
        <w:rPr>
          <w:sz w:val="28"/>
          <w:szCs w:val="28"/>
          <w:rtl w:val="0"/>
        </w:rPr>
        <w:t xml:space="preserve">or email us at </w:t>
      </w:r>
      <w:hyperlink r:id="rId9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EHA@northumberland.gov.uk</w:t>
        </w:r>
      </w:hyperlink>
      <w:r w:rsidDel="00000000" w:rsidR="00000000" w:rsidRPr="00000000">
        <w:rPr>
          <w:rtl w:val="0"/>
        </w:rPr>
      </w:r>
    </w:p>
    <w:sectPr>
      <w:headerReference r:id="rId10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rPr/>
    </w:pPr>
    <w:r w:rsidDel="00000000" w:rsidR="00000000" w:rsidRPr="00000000">
      <w:rPr/>
      <w:drawing>
        <wp:inline distB="114300" distT="114300" distL="114300" distR="114300">
          <wp:extent cx="5731200" cy="444500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10958" l="0" r="0" t="10958"/>
                  <a:stretch>
                    <a:fillRect/>
                  </a:stretch>
                </pic:blipFill>
                <pic:spPr>
                  <a:xfrm>
                    <a:off x="0" y="0"/>
                    <a:ext cx="5731200" cy="444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hyperlink" Target="mailto:EHA@northumberland.gov.uk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XHgLYI9KZ-A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