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156575" w14:textId="56C52D77" w:rsidR="00434A85" w:rsidRDefault="008C2C85" w:rsidP="00552D71">
      <w:pPr>
        <w:pStyle w:val="Heading1"/>
        <w:pBdr>
          <w:top w:val="nil"/>
          <w:left w:val="nil"/>
          <w:bottom w:val="nil"/>
          <w:right w:val="nil"/>
          <w:between w:val="nil"/>
        </w:pBdr>
        <w:jc w:val="left"/>
        <w:rPr>
          <w:rFonts w:ascii="Segoe UI" w:hAnsi="Segoe UI" w:cs="Segoe UI"/>
          <w:sz w:val="18"/>
          <w:szCs w:val="18"/>
        </w:rPr>
      </w:pPr>
      <w:r>
        <w:rPr>
          <w:rFonts w:ascii="Arial" w:eastAsia="Arial" w:hAnsi="Arial" w:cs="Arial"/>
        </w:rPr>
        <w:t xml:space="preserve">                       </w:t>
      </w:r>
      <w:r w:rsidR="00434A85">
        <w:rPr>
          <w:rStyle w:val="eop"/>
          <w:rFonts w:ascii="Arial" w:hAnsi="Arial" w:cs="Arial"/>
        </w:rPr>
        <w:t> </w:t>
      </w:r>
    </w:p>
    <w:p w14:paraId="7541AA56" w14:textId="3962E38F" w:rsidR="00434A85" w:rsidRDefault="00434A85" w:rsidP="00552D71">
      <w:pPr>
        <w:pStyle w:val="paragraph"/>
        <w:spacing w:before="0" w:beforeAutospacing="0" w:after="0" w:afterAutospacing="0"/>
        <w:jc w:val="center"/>
        <w:textAlignment w:val="baseline"/>
        <w:rPr>
          <w:rFonts w:ascii="Arial" w:eastAsia="Arial" w:hAnsi="Arial" w:cs="Arial"/>
        </w:rPr>
      </w:pPr>
      <w:r>
        <w:rPr>
          <w:rFonts w:ascii="Arial" w:eastAsia="Arial" w:hAnsi="Arial" w:cs="Arial"/>
          <w:b/>
        </w:rPr>
        <w:t>Public Path Diversion Order</w:t>
      </w:r>
    </w:p>
    <w:p w14:paraId="7330A8F7" w14:textId="77777777" w:rsidR="00434A85" w:rsidRDefault="00434A85" w:rsidP="001779E5">
      <w:pPr>
        <w:pBdr>
          <w:top w:val="nil"/>
          <w:left w:val="nil"/>
          <w:bottom w:val="nil"/>
          <w:right w:val="nil"/>
          <w:between w:val="nil"/>
        </w:pBdr>
        <w:jc w:val="center"/>
        <w:rPr>
          <w:rFonts w:ascii="Arial" w:eastAsia="Arial" w:hAnsi="Arial" w:cs="Arial"/>
        </w:rPr>
      </w:pPr>
    </w:p>
    <w:p w14:paraId="0410F0A2" w14:textId="1E20AF9B" w:rsidR="00F0642A" w:rsidRDefault="00F0642A" w:rsidP="001779E5">
      <w:pPr>
        <w:pBdr>
          <w:top w:val="nil"/>
          <w:left w:val="nil"/>
          <w:bottom w:val="nil"/>
          <w:right w:val="nil"/>
          <w:between w:val="nil"/>
        </w:pBdr>
        <w:jc w:val="center"/>
        <w:rPr>
          <w:rFonts w:ascii="Arial" w:eastAsia="Arial" w:hAnsi="Arial" w:cs="Arial"/>
          <w:b/>
        </w:rPr>
      </w:pPr>
      <w:r>
        <w:rPr>
          <w:rFonts w:ascii="Arial" w:eastAsia="Arial" w:hAnsi="Arial" w:cs="Arial"/>
          <w:b/>
        </w:rPr>
        <w:t>Town and Country Planning Act 1990, Section 257</w:t>
      </w:r>
    </w:p>
    <w:p w14:paraId="0B446FB4" w14:textId="0B2420F4" w:rsidR="00F0642A" w:rsidRDefault="00F0642A" w:rsidP="001779E5">
      <w:pPr>
        <w:pBdr>
          <w:top w:val="nil"/>
          <w:left w:val="nil"/>
          <w:bottom w:val="nil"/>
          <w:right w:val="nil"/>
          <w:between w:val="nil"/>
        </w:pBdr>
        <w:jc w:val="center"/>
        <w:rPr>
          <w:rFonts w:ascii="Arial" w:eastAsia="Arial" w:hAnsi="Arial" w:cs="Arial"/>
        </w:rPr>
      </w:pPr>
      <w:r>
        <w:rPr>
          <w:rFonts w:ascii="Arial" w:eastAsia="Arial" w:hAnsi="Arial" w:cs="Arial"/>
          <w:b/>
        </w:rPr>
        <w:t>and Paragraph 1 of schedule 14</w:t>
      </w:r>
    </w:p>
    <w:p w14:paraId="43E9F402" w14:textId="77777777" w:rsidR="00434A85" w:rsidRDefault="00434A85" w:rsidP="0073732E">
      <w:pPr>
        <w:pBdr>
          <w:top w:val="nil"/>
          <w:left w:val="nil"/>
          <w:bottom w:val="nil"/>
          <w:right w:val="nil"/>
          <w:between w:val="nil"/>
        </w:pBdr>
        <w:jc w:val="center"/>
        <w:rPr>
          <w:rFonts w:ascii="Arial" w:eastAsia="Arial" w:hAnsi="Arial" w:cs="Arial"/>
        </w:rPr>
      </w:pPr>
    </w:p>
    <w:p w14:paraId="565DAF4A" w14:textId="77777777" w:rsidR="00120E64" w:rsidRDefault="00EB0BD5" w:rsidP="0073732E">
      <w:pPr>
        <w:pBdr>
          <w:top w:val="nil"/>
          <w:left w:val="nil"/>
          <w:bottom w:val="nil"/>
          <w:right w:val="nil"/>
          <w:between w:val="nil"/>
        </w:pBdr>
        <w:jc w:val="center"/>
        <w:rPr>
          <w:rFonts w:ascii="Arial" w:eastAsia="Arial" w:hAnsi="Arial" w:cs="Arial"/>
          <w:b/>
        </w:rPr>
      </w:pPr>
      <w:r>
        <w:rPr>
          <w:rFonts w:ascii="Arial" w:eastAsia="Arial" w:hAnsi="Arial" w:cs="Arial"/>
          <w:b/>
        </w:rPr>
        <w:t xml:space="preserve">Parish of Widdrington Station and </w:t>
      </w:r>
      <w:proofErr w:type="spellStart"/>
      <w:r>
        <w:rPr>
          <w:rFonts w:ascii="Arial" w:eastAsia="Arial" w:hAnsi="Arial" w:cs="Arial"/>
          <w:b/>
        </w:rPr>
        <w:t>Stobswood</w:t>
      </w:r>
      <w:proofErr w:type="spellEnd"/>
      <w:r w:rsidR="00434A85">
        <w:rPr>
          <w:rFonts w:ascii="Arial" w:eastAsia="Arial" w:hAnsi="Arial" w:cs="Arial"/>
          <w:b/>
        </w:rPr>
        <w:t xml:space="preserve"> (Public Footpath No </w:t>
      </w:r>
      <w:r>
        <w:rPr>
          <w:rFonts w:ascii="Arial" w:eastAsia="Arial" w:hAnsi="Arial" w:cs="Arial"/>
          <w:b/>
        </w:rPr>
        <w:t>9</w:t>
      </w:r>
      <w:r w:rsidR="00434A85">
        <w:rPr>
          <w:rFonts w:ascii="Arial" w:eastAsia="Arial" w:hAnsi="Arial" w:cs="Arial"/>
          <w:b/>
        </w:rPr>
        <w:t xml:space="preserve">) </w:t>
      </w:r>
    </w:p>
    <w:p w14:paraId="0142D369" w14:textId="27A74062" w:rsidR="00434A85" w:rsidRDefault="00434A85" w:rsidP="0073732E">
      <w:pPr>
        <w:pBdr>
          <w:top w:val="nil"/>
          <w:left w:val="nil"/>
          <w:bottom w:val="nil"/>
          <w:right w:val="nil"/>
          <w:between w:val="nil"/>
        </w:pBdr>
        <w:jc w:val="center"/>
        <w:rPr>
          <w:rFonts w:ascii="Arial" w:eastAsia="Arial" w:hAnsi="Arial" w:cs="Arial"/>
        </w:rPr>
      </w:pPr>
      <w:r>
        <w:rPr>
          <w:rFonts w:ascii="Arial" w:eastAsia="Arial" w:hAnsi="Arial" w:cs="Arial"/>
          <w:b/>
        </w:rPr>
        <w:t>Diversion Order 202</w:t>
      </w:r>
      <w:r w:rsidR="00810219">
        <w:rPr>
          <w:rFonts w:ascii="Arial" w:eastAsia="Arial" w:hAnsi="Arial" w:cs="Arial"/>
          <w:b/>
        </w:rPr>
        <w:t>5</w:t>
      </w:r>
    </w:p>
    <w:p w14:paraId="3849CD21" w14:textId="77777777" w:rsidR="00434A85" w:rsidRDefault="00434A85" w:rsidP="00434A85">
      <w:pPr>
        <w:pBdr>
          <w:top w:val="nil"/>
          <w:left w:val="nil"/>
          <w:bottom w:val="nil"/>
          <w:right w:val="nil"/>
          <w:between w:val="nil"/>
        </w:pBdr>
        <w:rPr>
          <w:rFonts w:ascii="Arial" w:eastAsia="Arial" w:hAnsi="Arial" w:cs="Arial"/>
        </w:rPr>
      </w:pPr>
    </w:p>
    <w:p w14:paraId="33B235C2" w14:textId="77777777" w:rsidR="00552D71" w:rsidRDefault="00552D71" w:rsidP="00434A85">
      <w:pPr>
        <w:pBdr>
          <w:top w:val="nil"/>
          <w:left w:val="nil"/>
          <w:bottom w:val="nil"/>
          <w:right w:val="nil"/>
          <w:between w:val="nil"/>
        </w:pBdr>
        <w:rPr>
          <w:rFonts w:ascii="Arial" w:eastAsia="Arial" w:hAnsi="Arial" w:cs="Arial"/>
        </w:rPr>
      </w:pPr>
    </w:p>
    <w:p w14:paraId="6242EDE8" w14:textId="0D93D412" w:rsidR="00552D71" w:rsidRDefault="00434A85" w:rsidP="00552D71">
      <w:pPr>
        <w:pBdr>
          <w:top w:val="nil"/>
          <w:left w:val="nil"/>
          <w:bottom w:val="nil"/>
          <w:right w:val="nil"/>
          <w:between w:val="nil"/>
        </w:pBdr>
        <w:rPr>
          <w:rFonts w:ascii="Arial" w:eastAsia="Arial" w:hAnsi="Arial" w:cs="Arial"/>
        </w:rPr>
      </w:pPr>
      <w:r>
        <w:rPr>
          <w:rFonts w:ascii="Arial" w:eastAsia="Arial" w:hAnsi="Arial" w:cs="Arial"/>
        </w:rPr>
        <w:t>The above Order was made on</w:t>
      </w:r>
      <w:r w:rsidR="00552D71">
        <w:rPr>
          <w:rFonts w:ascii="Arial" w:eastAsia="Arial" w:hAnsi="Arial" w:cs="Arial"/>
        </w:rPr>
        <w:t xml:space="preserve"> </w:t>
      </w:r>
      <w:r w:rsidR="00552D71" w:rsidRPr="00552D71">
        <w:rPr>
          <w:rFonts w:ascii="Arial" w:eastAsia="Arial" w:hAnsi="Arial" w:cs="Arial"/>
        </w:rPr>
        <w:t>19th February 2025</w:t>
      </w:r>
      <w:r>
        <w:rPr>
          <w:rFonts w:ascii="Arial" w:eastAsia="Arial" w:hAnsi="Arial" w:cs="Arial"/>
        </w:rPr>
        <w:t xml:space="preserve">, under section </w:t>
      </w:r>
      <w:r w:rsidR="00F0642A">
        <w:rPr>
          <w:rFonts w:ascii="Arial" w:eastAsia="Arial" w:hAnsi="Arial" w:cs="Arial"/>
        </w:rPr>
        <w:t>257</w:t>
      </w:r>
      <w:r>
        <w:rPr>
          <w:rFonts w:ascii="Arial" w:eastAsia="Arial" w:hAnsi="Arial" w:cs="Arial"/>
        </w:rPr>
        <w:t xml:space="preserve"> of the </w:t>
      </w:r>
      <w:r w:rsidR="00F0642A">
        <w:rPr>
          <w:rFonts w:ascii="Arial" w:eastAsia="Arial" w:hAnsi="Arial" w:cs="Arial"/>
        </w:rPr>
        <w:t>Town &amp; Country Planning</w:t>
      </w:r>
      <w:r>
        <w:rPr>
          <w:rFonts w:ascii="Arial" w:eastAsia="Arial" w:hAnsi="Arial" w:cs="Arial"/>
        </w:rPr>
        <w:t xml:space="preserve"> Act, 1980.</w:t>
      </w:r>
      <w:r w:rsidR="00552D71">
        <w:rPr>
          <w:rFonts w:ascii="Arial" w:eastAsia="Arial" w:hAnsi="Arial" w:cs="Arial"/>
        </w:rPr>
        <w:t xml:space="preserve"> </w:t>
      </w:r>
      <w:r w:rsidR="00552D71" w:rsidRPr="00552D71">
        <w:rPr>
          <w:rFonts w:ascii="Arial" w:eastAsia="Arial" w:hAnsi="Arial" w:cs="Arial"/>
        </w:rPr>
        <w:t xml:space="preserve"> </w:t>
      </w:r>
      <w:r w:rsidR="00552D71">
        <w:rPr>
          <w:rFonts w:ascii="Arial" w:eastAsia="Arial" w:hAnsi="Arial" w:cs="Arial"/>
        </w:rPr>
        <w:t xml:space="preserve">The effect of the Order will be as </w:t>
      </w:r>
      <w:proofErr w:type="gramStart"/>
      <w:r w:rsidR="00552D71">
        <w:rPr>
          <w:rFonts w:ascii="Arial" w:eastAsia="Arial" w:hAnsi="Arial" w:cs="Arial"/>
        </w:rPr>
        <w:t>follows:-</w:t>
      </w:r>
      <w:proofErr w:type="gramEnd"/>
    </w:p>
    <w:p w14:paraId="26BCC7A2" w14:textId="77777777" w:rsidR="00434A85" w:rsidRDefault="00434A85" w:rsidP="00434A85">
      <w:pPr>
        <w:pBdr>
          <w:top w:val="nil"/>
          <w:left w:val="nil"/>
          <w:bottom w:val="nil"/>
          <w:right w:val="nil"/>
          <w:between w:val="nil"/>
        </w:pBdr>
        <w:rPr>
          <w:rFonts w:ascii="Arial" w:eastAsia="Arial" w:hAnsi="Arial" w:cs="Arial"/>
        </w:rPr>
      </w:pPr>
    </w:p>
    <w:p w14:paraId="3343476D" w14:textId="3BAD1E6C" w:rsidR="00434A85" w:rsidRPr="00552D71" w:rsidRDefault="00434A85" w:rsidP="00434A85">
      <w:pPr>
        <w:pStyle w:val="paragraph"/>
        <w:spacing w:before="0" w:beforeAutospacing="0" w:after="0" w:afterAutospacing="0"/>
        <w:textAlignment w:val="baseline"/>
        <w:rPr>
          <w:rFonts w:ascii="Segoe UI" w:hAnsi="Segoe UI" w:cs="Segoe UI"/>
        </w:rPr>
      </w:pPr>
      <w:r w:rsidRPr="00552D71">
        <w:rPr>
          <w:rStyle w:val="normaltextrun"/>
          <w:rFonts w:ascii="Arial" w:hAnsi="Arial" w:cs="Arial"/>
          <w:b/>
          <w:bCs/>
          <w:color w:val="000000"/>
        </w:rPr>
        <w:t xml:space="preserve">Public Footpath No </w:t>
      </w:r>
      <w:r w:rsidR="00EB0BD5" w:rsidRPr="00552D71">
        <w:rPr>
          <w:rStyle w:val="normaltextrun"/>
          <w:rFonts w:ascii="Arial" w:hAnsi="Arial" w:cs="Arial"/>
          <w:b/>
          <w:bCs/>
          <w:color w:val="000000"/>
        </w:rPr>
        <w:t>9</w:t>
      </w:r>
      <w:r w:rsidRPr="00552D71">
        <w:rPr>
          <w:rStyle w:val="normaltextrun"/>
          <w:rFonts w:ascii="Arial" w:hAnsi="Arial" w:cs="Arial"/>
          <w:b/>
          <w:bCs/>
          <w:color w:val="000000"/>
        </w:rPr>
        <w:t xml:space="preserve"> (</w:t>
      </w:r>
      <w:r w:rsidR="00EB0BD5" w:rsidRPr="00552D71">
        <w:rPr>
          <w:rFonts w:ascii="Arial" w:eastAsia="Arial" w:hAnsi="Arial" w:cs="Arial"/>
          <w:b/>
        </w:rPr>
        <w:t xml:space="preserve">Parish of Widdrington Station and </w:t>
      </w:r>
      <w:proofErr w:type="spellStart"/>
      <w:r w:rsidR="00EB0BD5" w:rsidRPr="00552D71">
        <w:rPr>
          <w:rFonts w:ascii="Arial" w:eastAsia="Arial" w:hAnsi="Arial" w:cs="Arial"/>
          <w:b/>
        </w:rPr>
        <w:t>Stobswood</w:t>
      </w:r>
      <w:proofErr w:type="spellEnd"/>
      <w:r w:rsidRPr="00552D71">
        <w:rPr>
          <w:rStyle w:val="normaltextrun"/>
          <w:rFonts w:ascii="Arial" w:hAnsi="Arial" w:cs="Arial"/>
          <w:b/>
          <w:bCs/>
          <w:color w:val="000000"/>
        </w:rPr>
        <w:t>)</w:t>
      </w:r>
      <w:r w:rsidRPr="00552D71">
        <w:rPr>
          <w:rStyle w:val="eop"/>
          <w:rFonts w:ascii="Arial" w:hAnsi="Arial" w:cs="Arial"/>
          <w:color w:val="000000"/>
        </w:rPr>
        <w:t> </w:t>
      </w:r>
    </w:p>
    <w:p w14:paraId="1C6FC062" w14:textId="77777777" w:rsidR="00552D71" w:rsidRPr="00552D71" w:rsidRDefault="00552D71" w:rsidP="00552D71">
      <w:pPr>
        <w:pStyle w:val="paragraph"/>
        <w:spacing w:before="0" w:beforeAutospacing="0" w:after="0" w:afterAutospacing="0"/>
        <w:textAlignment w:val="baseline"/>
        <w:rPr>
          <w:rFonts w:ascii="Segoe UI" w:hAnsi="Segoe UI" w:cs="Segoe UI"/>
        </w:rPr>
      </w:pPr>
      <w:r w:rsidRPr="00552D71">
        <w:rPr>
          <w:rStyle w:val="normaltextrun"/>
          <w:rFonts w:ascii="Arial" w:hAnsi="Arial" w:cs="Arial"/>
          <w:color w:val="000000"/>
        </w:rPr>
        <w:t>To extinguish the footpath</w:t>
      </w:r>
      <w:r w:rsidRPr="00552D71">
        <w:rPr>
          <w:rStyle w:val="normaltextrun"/>
          <w:rFonts w:ascii="Arial" w:hAnsi="Arial" w:cs="Arial"/>
          <w:color w:val="000000"/>
          <w:shd w:val="clear" w:color="auto" w:fill="FFFFFF"/>
        </w:rPr>
        <w:t xml:space="preserve">, from a point 3 metres north of the East Coast Main Line footbridge (O.S grid reference NZ 2383, 9465), in a north-westerly direction for </w:t>
      </w:r>
      <w:proofErr w:type="gramStart"/>
      <w:r w:rsidRPr="00552D71">
        <w:rPr>
          <w:rStyle w:val="normaltextrun"/>
          <w:rFonts w:ascii="Arial" w:hAnsi="Arial" w:cs="Arial"/>
          <w:color w:val="000000"/>
          <w:shd w:val="clear" w:color="auto" w:fill="FFFFFF"/>
        </w:rPr>
        <w:t>a distance of 100</w:t>
      </w:r>
      <w:proofErr w:type="gramEnd"/>
      <w:r w:rsidRPr="00552D71">
        <w:rPr>
          <w:rStyle w:val="normaltextrun"/>
          <w:rFonts w:ascii="Arial" w:hAnsi="Arial" w:cs="Arial"/>
          <w:color w:val="000000"/>
          <w:shd w:val="clear" w:color="auto" w:fill="FFFFFF"/>
        </w:rPr>
        <w:t xml:space="preserve"> metres, to a point 100 metres north-west of the East Coast Main Line footbridge (NZ 2379, 9474), where it connects with Public Footpath No 5 in the Parish of Widdrington.</w:t>
      </w:r>
      <w:r w:rsidRPr="00552D71">
        <w:rPr>
          <w:rStyle w:val="eop"/>
          <w:rFonts w:ascii="Arial" w:hAnsi="Arial" w:cs="Arial"/>
        </w:rPr>
        <w:t> </w:t>
      </w:r>
    </w:p>
    <w:p w14:paraId="06341F7C" w14:textId="77777777" w:rsidR="00552D71" w:rsidRPr="00552D71" w:rsidRDefault="00552D71" w:rsidP="00552D71">
      <w:pPr>
        <w:pStyle w:val="paragraph"/>
        <w:spacing w:before="0" w:beforeAutospacing="0" w:after="0" w:afterAutospacing="0"/>
        <w:textAlignment w:val="baseline"/>
        <w:rPr>
          <w:rFonts w:ascii="Arial" w:hAnsi="Arial" w:cs="Arial"/>
        </w:rPr>
      </w:pPr>
    </w:p>
    <w:p w14:paraId="6BC68141" w14:textId="77777777" w:rsidR="00552D71" w:rsidRPr="00552D71" w:rsidRDefault="00552D71" w:rsidP="00552D71">
      <w:pPr>
        <w:pStyle w:val="paragraph"/>
        <w:spacing w:before="0" w:beforeAutospacing="0" w:after="0" w:afterAutospacing="0"/>
        <w:textAlignment w:val="baseline"/>
        <w:rPr>
          <w:rFonts w:ascii="Segoe UI" w:hAnsi="Segoe UI" w:cs="Segoe UI"/>
        </w:rPr>
      </w:pPr>
      <w:r w:rsidRPr="00552D71">
        <w:rPr>
          <w:rStyle w:val="normaltextrun"/>
          <w:rFonts w:ascii="Arial" w:hAnsi="Arial" w:cs="Arial"/>
          <w:color w:val="000000"/>
        </w:rPr>
        <w:t>To create a 2 metre wide footpath</w:t>
      </w:r>
      <w:r w:rsidRPr="00552D71">
        <w:rPr>
          <w:rStyle w:val="normaltextrun"/>
          <w:rFonts w:ascii="Arial" w:hAnsi="Arial" w:cs="Arial"/>
          <w:color w:val="000000"/>
          <w:shd w:val="clear" w:color="auto" w:fill="FFFFFF"/>
        </w:rPr>
        <w:t>, from a point, 3 metres north of the East Coast Main Line footbridge (O.S grid reference NZ 2383, 9465), in a north- easterly direction, for a distance of 35 metres to a point marked C (NZ 2384, 9469), then in a north-westerly direction for a distance of 100 metres, then in a northerly direction to a point marked B, 100 metres northwest of the East Coast Main Line footbridge (NZ 2379, 9474), where it connects with Public Footpath No 5 in the Parish of Widdrington.</w:t>
      </w:r>
    </w:p>
    <w:p w14:paraId="5DF0310F" w14:textId="77777777" w:rsidR="00552D71" w:rsidRDefault="00552D71" w:rsidP="00434A85">
      <w:pPr>
        <w:pBdr>
          <w:top w:val="nil"/>
          <w:left w:val="nil"/>
          <w:bottom w:val="nil"/>
          <w:right w:val="nil"/>
          <w:between w:val="nil"/>
        </w:pBdr>
        <w:rPr>
          <w:rFonts w:ascii="Arial" w:eastAsia="Arial" w:hAnsi="Arial" w:cs="Arial"/>
        </w:rPr>
      </w:pPr>
    </w:p>
    <w:p w14:paraId="40A211EC" w14:textId="5531DDAF" w:rsidR="00434A85" w:rsidRDefault="00434A85" w:rsidP="00434A85">
      <w:pPr>
        <w:pBdr>
          <w:top w:val="nil"/>
          <w:left w:val="nil"/>
          <w:bottom w:val="nil"/>
          <w:right w:val="nil"/>
          <w:between w:val="nil"/>
        </w:pBdr>
        <w:rPr>
          <w:rFonts w:ascii="Arial" w:eastAsia="Arial" w:hAnsi="Arial" w:cs="Arial"/>
        </w:rPr>
      </w:pPr>
      <w:r>
        <w:rPr>
          <w:rFonts w:ascii="Arial" w:eastAsia="Arial" w:hAnsi="Arial" w:cs="Arial"/>
        </w:rPr>
        <w:t xml:space="preserve">These details are shown on the Order map.  A copy of the Order and map have been placed and may be seen free of charge </w:t>
      </w:r>
      <w:r w:rsidR="00C743CD">
        <w:rPr>
          <w:rFonts w:ascii="Arial" w:eastAsia="Arial" w:hAnsi="Arial" w:cs="Arial"/>
        </w:rPr>
        <w:t xml:space="preserve">at </w:t>
      </w:r>
      <w:r w:rsidR="00C400F8">
        <w:rPr>
          <w:rFonts w:ascii="Arial" w:eastAsia="Arial" w:hAnsi="Arial" w:cs="Arial"/>
        </w:rPr>
        <w:t>Main Reception</w:t>
      </w:r>
      <w:r>
        <w:rPr>
          <w:rFonts w:ascii="Arial" w:eastAsia="Arial" w:hAnsi="Arial" w:cs="Arial"/>
        </w:rPr>
        <w:t>, County Hall, Morpeth</w:t>
      </w:r>
      <w:r w:rsidR="00C400F8">
        <w:rPr>
          <w:rFonts w:ascii="Arial" w:eastAsia="Arial" w:hAnsi="Arial" w:cs="Arial"/>
        </w:rPr>
        <w:t>,</w:t>
      </w:r>
      <w:r w:rsidR="00C743CD">
        <w:rPr>
          <w:rFonts w:ascii="Arial" w:eastAsia="Arial" w:hAnsi="Arial" w:cs="Arial"/>
        </w:rPr>
        <w:t xml:space="preserve"> </w:t>
      </w:r>
      <w:r>
        <w:rPr>
          <w:rFonts w:ascii="Arial" w:eastAsia="Arial" w:hAnsi="Arial" w:cs="Arial"/>
        </w:rPr>
        <w:t>during normal working hours.  Copies of the Order and map may be purchased</w:t>
      </w:r>
      <w:r w:rsidR="00C743CD">
        <w:rPr>
          <w:rFonts w:ascii="Arial" w:eastAsia="Arial" w:hAnsi="Arial" w:cs="Arial"/>
        </w:rPr>
        <w:t>.</w:t>
      </w:r>
      <w:r w:rsidR="00C400F8">
        <w:rPr>
          <w:rFonts w:ascii="Arial" w:eastAsia="Arial" w:hAnsi="Arial" w:cs="Arial"/>
        </w:rPr>
        <w:t xml:space="preserve"> </w:t>
      </w:r>
      <w:r w:rsidR="00C743CD">
        <w:rPr>
          <w:rFonts w:ascii="Arial" w:eastAsia="Arial" w:hAnsi="Arial" w:cs="Arial"/>
        </w:rPr>
        <w:t xml:space="preserve">They can also be </w:t>
      </w:r>
      <w:r w:rsidR="00C400F8">
        <w:rPr>
          <w:rFonts w:ascii="Arial" w:eastAsia="Arial" w:hAnsi="Arial" w:cs="Arial"/>
        </w:rPr>
        <w:t xml:space="preserve">viewed online at </w:t>
      </w:r>
      <w:hyperlink r:id="rId9" w:history="1">
        <w:r w:rsidR="00C400F8" w:rsidRPr="00602C68">
          <w:rPr>
            <w:rStyle w:val="Hyperlink"/>
            <w:rFonts w:ascii="Arial" w:eastAsia="Arial" w:hAnsi="Arial" w:cs="Arial"/>
          </w:rPr>
          <w:t>https://www.northumberland.gov.uk/About/Maps/Public-rights-of-way.aspx</w:t>
        </w:r>
      </w:hyperlink>
      <w:r>
        <w:rPr>
          <w:rFonts w:ascii="Arial" w:eastAsia="Arial" w:hAnsi="Arial" w:cs="Arial"/>
        </w:rPr>
        <w:t>.</w:t>
      </w:r>
      <w:r w:rsidR="00C400F8">
        <w:rPr>
          <w:rFonts w:ascii="Arial" w:eastAsia="Arial" w:hAnsi="Arial" w:cs="Arial"/>
        </w:rPr>
        <w:t xml:space="preserve"> Any queries relating</w:t>
      </w:r>
      <w:r w:rsidR="00C743CD">
        <w:rPr>
          <w:rFonts w:ascii="Arial" w:eastAsia="Arial" w:hAnsi="Arial" w:cs="Arial"/>
        </w:rPr>
        <w:t xml:space="preserve"> </w:t>
      </w:r>
      <w:r w:rsidR="00C400F8">
        <w:rPr>
          <w:rFonts w:ascii="Arial" w:eastAsia="Arial" w:hAnsi="Arial" w:cs="Arial"/>
        </w:rPr>
        <w:t xml:space="preserve">to the Order should be directed to </w:t>
      </w:r>
      <w:r w:rsidR="00810219">
        <w:rPr>
          <w:rFonts w:ascii="Arial" w:eastAsia="Arial" w:hAnsi="Arial" w:cs="Arial"/>
        </w:rPr>
        <w:t>Kelly.O’Sullivan</w:t>
      </w:r>
      <w:r w:rsidR="00C400F8">
        <w:rPr>
          <w:rFonts w:ascii="Arial" w:eastAsia="Arial" w:hAnsi="Arial" w:cs="Arial"/>
        </w:rPr>
        <w:t>@northumberland.gov.uk</w:t>
      </w:r>
    </w:p>
    <w:p w14:paraId="249672E3" w14:textId="77777777" w:rsidR="00434A85" w:rsidRDefault="00434A85" w:rsidP="00434A85">
      <w:pPr>
        <w:pBdr>
          <w:top w:val="nil"/>
          <w:left w:val="nil"/>
          <w:bottom w:val="nil"/>
          <w:right w:val="nil"/>
          <w:between w:val="nil"/>
        </w:pBdr>
        <w:rPr>
          <w:rFonts w:ascii="Arial" w:eastAsia="Arial" w:hAnsi="Arial" w:cs="Arial"/>
        </w:rPr>
      </w:pPr>
    </w:p>
    <w:p w14:paraId="3AC23460" w14:textId="311DE6CB" w:rsidR="00434A85" w:rsidRDefault="00434A85" w:rsidP="00434A85">
      <w:pPr>
        <w:pBdr>
          <w:top w:val="nil"/>
          <w:left w:val="nil"/>
          <w:bottom w:val="nil"/>
          <w:right w:val="nil"/>
          <w:between w:val="nil"/>
        </w:pBdr>
        <w:rPr>
          <w:rFonts w:ascii="Arial" w:eastAsia="Arial" w:hAnsi="Arial" w:cs="Arial"/>
        </w:rPr>
      </w:pPr>
      <w:r>
        <w:rPr>
          <w:rFonts w:ascii="Arial" w:eastAsia="Arial" w:hAnsi="Arial" w:cs="Arial"/>
        </w:rPr>
        <w:t xml:space="preserve">Any representations about or objections to the Order may be sent in writing to </w:t>
      </w:r>
      <w:r w:rsidR="0071265F">
        <w:rPr>
          <w:rFonts w:ascii="Arial" w:eastAsia="Arial" w:hAnsi="Arial" w:cs="Arial"/>
        </w:rPr>
        <w:t xml:space="preserve">Barbara McCabe </w:t>
      </w:r>
      <w:r>
        <w:rPr>
          <w:rFonts w:ascii="Arial" w:eastAsia="Arial" w:hAnsi="Arial" w:cs="Arial"/>
        </w:rPr>
        <w:t xml:space="preserve">the Legal </w:t>
      </w:r>
      <w:r w:rsidR="0071265F">
        <w:rPr>
          <w:rFonts w:ascii="Arial" w:eastAsia="Arial" w:hAnsi="Arial" w:cs="Arial"/>
        </w:rPr>
        <w:t>Officer</w:t>
      </w:r>
      <w:r>
        <w:rPr>
          <w:rFonts w:ascii="Arial" w:eastAsia="Arial" w:hAnsi="Arial" w:cs="Arial"/>
        </w:rPr>
        <w:t xml:space="preserve"> at the address shown below not later than </w:t>
      </w:r>
      <w:r w:rsidR="00552D71" w:rsidRPr="00552D71">
        <w:rPr>
          <w:rFonts w:ascii="Arial" w:eastAsia="Arial" w:hAnsi="Arial" w:cs="Arial"/>
          <w:b/>
          <w:bCs/>
        </w:rPr>
        <w:t>10</w:t>
      </w:r>
      <w:r w:rsidR="00552D71" w:rsidRPr="00552D71">
        <w:rPr>
          <w:rFonts w:ascii="Arial" w:eastAsia="Arial" w:hAnsi="Arial" w:cs="Arial"/>
          <w:b/>
          <w:bCs/>
          <w:vertAlign w:val="superscript"/>
        </w:rPr>
        <w:t>th</w:t>
      </w:r>
      <w:r w:rsidR="00552D71" w:rsidRPr="00552D71">
        <w:rPr>
          <w:rFonts w:ascii="Arial" w:eastAsia="Arial" w:hAnsi="Arial" w:cs="Arial"/>
          <w:b/>
          <w:bCs/>
        </w:rPr>
        <w:t xml:space="preserve"> April 2025</w:t>
      </w:r>
      <w:r w:rsidRPr="00552D71">
        <w:rPr>
          <w:rFonts w:ascii="Arial" w:eastAsia="Arial" w:hAnsi="Arial" w:cs="Arial"/>
          <w:b/>
          <w:bCs/>
        </w:rPr>
        <w:t>.</w:t>
      </w:r>
      <w:r w:rsidRPr="00552D71">
        <w:rPr>
          <w:rFonts w:ascii="Arial" w:eastAsia="Arial" w:hAnsi="Arial" w:cs="Arial"/>
        </w:rPr>
        <w:t xml:space="preserve"> </w:t>
      </w:r>
      <w:r>
        <w:rPr>
          <w:rFonts w:ascii="Arial" w:eastAsia="Arial" w:hAnsi="Arial" w:cs="Arial"/>
        </w:rPr>
        <w:t>Please state the grounds on which they are made.</w:t>
      </w:r>
    </w:p>
    <w:p w14:paraId="47600C69" w14:textId="77777777" w:rsidR="00434A85" w:rsidRDefault="00434A85" w:rsidP="00434A85">
      <w:pPr>
        <w:pBdr>
          <w:top w:val="nil"/>
          <w:left w:val="nil"/>
          <w:bottom w:val="nil"/>
          <w:right w:val="nil"/>
          <w:between w:val="nil"/>
        </w:pBdr>
        <w:rPr>
          <w:rFonts w:ascii="Arial" w:eastAsia="Arial" w:hAnsi="Arial" w:cs="Arial"/>
        </w:rPr>
      </w:pPr>
    </w:p>
    <w:p w14:paraId="17743F31" w14:textId="6229C8AD" w:rsidR="00434A85" w:rsidRDefault="00434A85" w:rsidP="00434A85">
      <w:pPr>
        <w:pBdr>
          <w:top w:val="nil"/>
          <w:left w:val="nil"/>
          <w:bottom w:val="nil"/>
          <w:right w:val="nil"/>
          <w:between w:val="nil"/>
        </w:pBdr>
        <w:rPr>
          <w:rFonts w:ascii="Arial" w:eastAsia="Arial" w:hAnsi="Arial" w:cs="Arial"/>
        </w:rPr>
      </w:pPr>
      <w:r>
        <w:rPr>
          <w:rFonts w:ascii="Arial" w:eastAsia="Arial" w:hAnsi="Arial" w:cs="Arial"/>
        </w:rPr>
        <w:t>If no such representations or objections are duly made, or if any so made are withdrawn, Northumberland County Council may confirm the Order as an unopposed Order.  If the Order is sent to the Secretary of State for the Department of the Environment, Food and Rural Affairs for confirmation any representation and objections which have not been withdrawn will be sent with the Order.</w:t>
      </w:r>
    </w:p>
    <w:p w14:paraId="5E4AC828" w14:textId="77777777" w:rsidR="00552D71" w:rsidRDefault="00552D71" w:rsidP="00434A85">
      <w:pPr>
        <w:pBdr>
          <w:top w:val="nil"/>
          <w:left w:val="nil"/>
          <w:bottom w:val="nil"/>
          <w:right w:val="nil"/>
          <w:between w:val="nil"/>
        </w:pBdr>
        <w:rPr>
          <w:rFonts w:ascii="Arial" w:eastAsia="Arial" w:hAnsi="Arial" w:cs="Arial"/>
        </w:rPr>
      </w:pPr>
    </w:p>
    <w:p w14:paraId="1881CEC8" w14:textId="75ED8E9B" w:rsidR="00434A85" w:rsidRDefault="00434A85" w:rsidP="00434A85">
      <w:pPr>
        <w:pBdr>
          <w:top w:val="nil"/>
          <w:left w:val="nil"/>
          <w:bottom w:val="nil"/>
          <w:right w:val="nil"/>
          <w:between w:val="nil"/>
        </w:pBdr>
        <w:rPr>
          <w:rFonts w:ascii="Arial" w:eastAsia="Arial" w:hAnsi="Arial" w:cs="Arial"/>
          <w:b/>
        </w:rPr>
      </w:pPr>
      <w:r>
        <w:rPr>
          <w:rFonts w:ascii="Arial" w:eastAsia="Arial" w:hAnsi="Arial" w:cs="Arial"/>
          <w:b/>
        </w:rPr>
        <w:t xml:space="preserve">Dated this </w:t>
      </w:r>
      <w:r w:rsidR="00552D71" w:rsidRPr="00552D71">
        <w:rPr>
          <w:rFonts w:ascii="Arial" w:eastAsia="Arial" w:hAnsi="Arial" w:cs="Arial"/>
          <w:b/>
        </w:rPr>
        <w:t>27</w:t>
      </w:r>
      <w:r w:rsidR="00552D71" w:rsidRPr="00552D71">
        <w:rPr>
          <w:rFonts w:ascii="Arial" w:eastAsia="Arial" w:hAnsi="Arial" w:cs="Arial"/>
          <w:b/>
          <w:vertAlign w:val="superscript"/>
        </w:rPr>
        <w:t>th</w:t>
      </w:r>
      <w:r w:rsidR="00552D71" w:rsidRPr="00552D71">
        <w:rPr>
          <w:rFonts w:ascii="Arial" w:eastAsia="Arial" w:hAnsi="Arial" w:cs="Arial"/>
          <w:b/>
        </w:rPr>
        <w:t xml:space="preserve"> </w:t>
      </w:r>
      <w:r>
        <w:rPr>
          <w:rFonts w:ascii="Arial" w:eastAsia="Arial" w:hAnsi="Arial" w:cs="Arial"/>
          <w:b/>
        </w:rPr>
        <w:t>day of</w:t>
      </w:r>
      <w:r w:rsidRPr="00552D71">
        <w:rPr>
          <w:rFonts w:ascii="Arial" w:eastAsia="Arial" w:hAnsi="Arial" w:cs="Arial"/>
          <w:b/>
        </w:rPr>
        <w:t xml:space="preserve"> </w:t>
      </w:r>
      <w:r w:rsidR="00552D71" w:rsidRPr="00552D71">
        <w:rPr>
          <w:rFonts w:ascii="Arial" w:eastAsia="Arial" w:hAnsi="Arial" w:cs="Arial"/>
          <w:b/>
        </w:rPr>
        <w:t>February</w:t>
      </w:r>
      <w:r w:rsidRPr="00552D71">
        <w:rPr>
          <w:rFonts w:ascii="Arial" w:eastAsia="Arial" w:hAnsi="Arial" w:cs="Arial"/>
          <w:b/>
        </w:rPr>
        <w:t xml:space="preserve"> </w:t>
      </w:r>
      <w:r w:rsidR="00F65901">
        <w:rPr>
          <w:rFonts w:ascii="Arial" w:eastAsia="Arial" w:hAnsi="Arial" w:cs="Arial"/>
          <w:b/>
        </w:rPr>
        <w:t>202</w:t>
      </w:r>
      <w:r w:rsidR="00810219">
        <w:rPr>
          <w:rFonts w:ascii="Arial" w:eastAsia="Arial" w:hAnsi="Arial" w:cs="Arial"/>
          <w:b/>
        </w:rPr>
        <w:t>5</w:t>
      </w:r>
    </w:p>
    <w:p w14:paraId="0BFF4C19" w14:textId="5C171034" w:rsidR="00396F44" w:rsidRDefault="00396F44" w:rsidP="00434A85">
      <w:pPr>
        <w:pBdr>
          <w:top w:val="nil"/>
          <w:left w:val="nil"/>
          <w:bottom w:val="nil"/>
          <w:right w:val="nil"/>
          <w:between w:val="nil"/>
        </w:pBdr>
        <w:rPr>
          <w:rFonts w:ascii="Arial" w:eastAsia="Arial" w:hAnsi="Arial" w:cs="Arial"/>
          <w:b/>
        </w:rPr>
      </w:pPr>
    </w:p>
    <w:p w14:paraId="4A15C241" w14:textId="77777777" w:rsidR="00552D71" w:rsidRDefault="00552D71" w:rsidP="00434A85">
      <w:pPr>
        <w:pBdr>
          <w:top w:val="nil"/>
          <w:left w:val="nil"/>
          <w:bottom w:val="nil"/>
          <w:right w:val="nil"/>
          <w:between w:val="nil"/>
        </w:pBdr>
        <w:rPr>
          <w:rFonts w:ascii="Arial" w:eastAsia="Arial" w:hAnsi="Arial" w:cs="Arial"/>
          <w:b/>
        </w:rPr>
      </w:pPr>
    </w:p>
    <w:p w14:paraId="7BD592C6" w14:textId="1F4BD68E" w:rsidR="00396F44" w:rsidRPr="00C400F8" w:rsidRDefault="00396F44" w:rsidP="00434A85">
      <w:pPr>
        <w:pBdr>
          <w:top w:val="nil"/>
          <w:left w:val="nil"/>
          <w:bottom w:val="nil"/>
          <w:right w:val="nil"/>
          <w:between w:val="nil"/>
        </w:pBdr>
        <w:rPr>
          <w:rFonts w:ascii="Arial" w:eastAsia="Arial" w:hAnsi="Arial" w:cs="Arial"/>
          <w:bCs/>
        </w:rPr>
      </w:pPr>
      <w:r w:rsidRPr="00C400F8">
        <w:rPr>
          <w:rFonts w:ascii="Arial" w:eastAsia="Arial" w:hAnsi="Arial" w:cs="Arial"/>
          <w:bCs/>
        </w:rPr>
        <w:t>Neil Masson</w:t>
      </w:r>
    </w:p>
    <w:p w14:paraId="1CE2A49E" w14:textId="77777777" w:rsidR="00552D71" w:rsidRPr="00C400F8" w:rsidRDefault="00396F44" w:rsidP="00552D71">
      <w:pPr>
        <w:pBdr>
          <w:top w:val="nil"/>
          <w:left w:val="nil"/>
          <w:bottom w:val="nil"/>
          <w:right w:val="nil"/>
          <w:between w:val="nil"/>
        </w:pBdr>
        <w:rPr>
          <w:rFonts w:ascii="Arial" w:eastAsia="Arial" w:hAnsi="Arial" w:cs="Arial"/>
          <w:bCs/>
        </w:rPr>
      </w:pPr>
      <w:r w:rsidRPr="00C400F8">
        <w:rPr>
          <w:rFonts w:ascii="Arial" w:eastAsia="Arial" w:hAnsi="Arial" w:cs="Arial"/>
          <w:bCs/>
        </w:rPr>
        <w:t>Head of Legal</w:t>
      </w:r>
      <w:r w:rsidR="00552D71">
        <w:rPr>
          <w:rFonts w:ascii="Arial" w:eastAsia="Arial" w:hAnsi="Arial" w:cs="Arial"/>
          <w:bCs/>
        </w:rPr>
        <w:t xml:space="preserve"> </w:t>
      </w:r>
      <w:r w:rsidR="00552D71">
        <w:rPr>
          <w:rFonts w:ascii="Arial" w:eastAsia="Arial" w:hAnsi="Arial" w:cs="Arial"/>
          <w:bCs/>
        </w:rPr>
        <w:t>S</w:t>
      </w:r>
      <w:r w:rsidR="00552D71" w:rsidRPr="00C400F8">
        <w:rPr>
          <w:rFonts w:ascii="Arial" w:eastAsia="Arial" w:hAnsi="Arial" w:cs="Arial"/>
          <w:bCs/>
        </w:rPr>
        <w:t>ervices</w:t>
      </w:r>
    </w:p>
    <w:p w14:paraId="77FC9E50" w14:textId="435619AB" w:rsidR="00396F44" w:rsidRPr="00C400F8" w:rsidRDefault="00396F44" w:rsidP="00434A85">
      <w:pPr>
        <w:pBdr>
          <w:top w:val="nil"/>
          <w:left w:val="nil"/>
          <w:bottom w:val="nil"/>
          <w:right w:val="nil"/>
          <w:between w:val="nil"/>
        </w:pBdr>
        <w:rPr>
          <w:rFonts w:ascii="Arial" w:eastAsia="Arial" w:hAnsi="Arial" w:cs="Arial"/>
          <w:bCs/>
        </w:rPr>
      </w:pPr>
      <w:r w:rsidRPr="00C400F8">
        <w:rPr>
          <w:rFonts w:ascii="Arial" w:eastAsia="Arial" w:hAnsi="Arial" w:cs="Arial"/>
          <w:bCs/>
        </w:rPr>
        <w:t>Northumberland County Council</w:t>
      </w:r>
    </w:p>
    <w:p w14:paraId="59237C87" w14:textId="660E510E" w:rsidR="00396F44" w:rsidRPr="00C400F8" w:rsidRDefault="00396F44" w:rsidP="00434A85">
      <w:pPr>
        <w:pBdr>
          <w:top w:val="nil"/>
          <w:left w:val="nil"/>
          <w:bottom w:val="nil"/>
          <w:right w:val="nil"/>
          <w:between w:val="nil"/>
        </w:pBdr>
        <w:rPr>
          <w:rFonts w:ascii="Arial" w:eastAsia="Arial" w:hAnsi="Arial" w:cs="Arial"/>
          <w:bCs/>
        </w:rPr>
      </w:pPr>
      <w:r w:rsidRPr="00C400F8">
        <w:rPr>
          <w:rFonts w:ascii="Arial" w:eastAsia="Arial" w:hAnsi="Arial" w:cs="Arial"/>
          <w:bCs/>
        </w:rPr>
        <w:t>County Hall</w:t>
      </w:r>
    </w:p>
    <w:p w14:paraId="4E486E50" w14:textId="68EEC2E4" w:rsidR="00C400F8" w:rsidRPr="00C400F8" w:rsidRDefault="00C400F8" w:rsidP="00434A85">
      <w:pPr>
        <w:pBdr>
          <w:top w:val="nil"/>
          <w:left w:val="nil"/>
          <w:bottom w:val="nil"/>
          <w:right w:val="nil"/>
          <w:between w:val="nil"/>
        </w:pBdr>
        <w:rPr>
          <w:rFonts w:ascii="Arial" w:eastAsia="Arial" w:hAnsi="Arial" w:cs="Arial"/>
          <w:bCs/>
        </w:rPr>
      </w:pPr>
      <w:r w:rsidRPr="00C400F8">
        <w:rPr>
          <w:rFonts w:ascii="Arial" w:eastAsia="Arial" w:hAnsi="Arial" w:cs="Arial"/>
          <w:bCs/>
        </w:rPr>
        <w:t>Morpeth</w:t>
      </w:r>
    </w:p>
    <w:p w14:paraId="2AB795BF" w14:textId="2E40FBEA" w:rsidR="00C400F8" w:rsidRPr="00C400F8" w:rsidRDefault="00C400F8" w:rsidP="00434A85">
      <w:pPr>
        <w:pBdr>
          <w:top w:val="nil"/>
          <w:left w:val="nil"/>
          <w:bottom w:val="nil"/>
          <w:right w:val="nil"/>
          <w:between w:val="nil"/>
        </w:pBdr>
        <w:rPr>
          <w:rFonts w:ascii="Arial" w:eastAsia="Arial" w:hAnsi="Arial" w:cs="Arial"/>
          <w:bCs/>
        </w:rPr>
      </w:pPr>
      <w:r w:rsidRPr="00C400F8">
        <w:rPr>
          <w:rFonts w:ascii="Arial" w:eastAsia="Arial" w:hAnsi="Arial" w:cs="Arial"/>
          <w:bCs/>
        </w:rPr>
        <w:t>NE61 2EF</w:t>
      </w:r>
    </w:p>
    <w:sectPr w:rsidR="00C400F8" w:rsidRPr="00C400F8">
      <w:pgSz w:w="11906" w:h="16838"/>
      <w:pgMar w:top="850" w:right="1133" w:bottom="850" w:left="1133" w:header="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916"/>
    <w:multiLevelType w:val="hybridMultilevel"/>
    <w:tmpl w:val="2E2220AA"/>
    <w:lvl w:ilvl="0" w:tplc="659EF54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C9723F"/>
    <w:multiLevelType w:val="hybridMultilevel"/>
    <w:tmpl w:val="D8BAFB14"/>
    <w:lvl w:ilvl="0" w:tplc="659EF54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3901239">
    <w:abstractNumId w:val="1"/>
  </w:num>
  <w:num w:numId="2" w16cid:durableId="1734887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12/02/2025 10:25"/>
  </w:docVars>
  <w:rsids>
    <w:rsidRoot w:val="001D1AC6"/>
    <w:rsid w:val="00017EDE"/>
    <w:rsid w:val="00033ED2"/>
    <w:rsid w:val="0006667D"/>
    <w:rsid w:val="00077322"/>
    <w:rsid w:val="00081CCF"/>
    <w:rsid w:val="00093042"/>
    <w:rsid w:val="000C63C4"/>
    <w:rsid w:val="000E650C"/>
    <w:rsid w:val="000F0C4A"/>
    <w:rsid w:val="0011739E"/>
    <w:rsid w:val="00120E64"/>
    <w:rsid w:val="0015492E"/>
    <w:rsid w:val="001779E5"/>
    <w:rsid w:val="00197654"/>
    <w:rsid w:val="001B26FE"/>
    <w:rsid w:val="001D1AC6"/>
    <w:rsid w:val="001D5DB9"/>
    <w:rsid w:val="0020115F"/>
    <w:rsid w:val="002D6FB3"/>
    <w:rsid w:val="0033015D"/>
    <w:rsid w:val="00365AB1"/>
    <w:rsid w:val="00396F44"/>
    <w:rsid w:val="00413776"/>
    <w:rsid w:val="00434A85"/>
    <w:rsid w:val="00464D3E"/>
    <w:rsid w:val="004B4021"/>
    <w:rsid w:val="004B58AB"/>
    <w:rsid w:val="004C3F07"/>
    <w:rsid w:val="004E150B"/>
    <w:rsid w:val="004E46AD"/>
    <w:rsid w:val="00512E94"/>
    <w:rsid w:val="005520BD"/>
    <w:rsid w:val="00552D71"/>
    <w:rsid w:val="005C1CB5"/>
    <w:rsid w:val="005D4708"/>
    <w:rsid w:val="00601B14"/>
    <w:rsid w:val="00630339"/>
    <w:rsid w:val="006908CB"/>
    <w:rsid w:val="00702CA1"/>
    <w:rsid w:val="0071265F"/>
    <w:rsid w:val="00721D72"/>
    <w:rsid w:val="0073732E"/>
    <w:rsid w:val="0074580C"/>
    <w:rsid w:val="00766797"/>
    <w:rsid w:val="007A4A7F"/>
    <w:rsid w:val="007B74FF"/>
    <w:rsid w:val="00810219"/>
    <w:rsid w:val="008A6CD5"/>
    <w:rsid w:val="008B7FD0"/>
    <w:rsid w:val="008C2C85"/>
    <w:rsid w:val="008D70E5"/>
    <w:rsid w:val="008E76CA"/>
    <w:rsid w:val="009931A8"/>
    <w:rsid w:val="009D2341"/>
    <w:rsid w:val="00A51652"/>
    <w:rsid w:val="00AA09E7"/>
    <w:rsid w:val="00AA14A1"/>
    <w:rsid w:val="00AC451B"/>
    <w:rsid w:val="00AD7B8D"/>
    <w:rsid w:val="00AF3259"/>
    <w:rsid w:val="00AF5129"/>
    <w:rsid w:val="00B27A50"/>
    <w:rsid w:val="00B91E24"/>
    <w:rsid w:val="00BE3A96"/>
    <w:rsid w:val="00C400F8"/>
    <w:rsid w:val="00C54450"/>
    <w:rsid w:val="00C743CD"/>
    <w:rsid w:val="00C83AD5"/>
    <w:rsid w:val="00C84639"/>
    <w:rsid w:val="00CA7446"/>
    <w:rsid w:val="00D07C99"/>
    <w:rsid w:val="00D40000"/>
    <w:rsid w:val="00D464A0"/>
    <w:rsid w:val="00E32FA4"/>
    <w:rsid w:val="00E6651E"/>
    <w:rsid w:val="00EB0BD5"/>
    <w:rsid w:val="00EC537B"/>
    <w:rsid w:val="00EF1889"/>
    <w:rsid w:val="00F0642A"/>
    <w:rsid w:val="00F31597"/>
    <w:rsid w:val="00F65901"/>
    <w:rsid w:val="00F84472"/>
    <w:rsid w:val="00F9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7CAB"/>
  <w15:docId w15:val="{8D3F05C9-6C52-4A46-B654-D0B6D8F9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601B14"/>
    <w:pPr>
      <w:spacing w:before="100" w:beforeAutospacing="1" w:after="100" w:afterAutospacing="1"/>
    </w:pPr>
  </w:style>
  <w:style w:type="character" w:customStyle="1" w:styleId="normaltextrun">
    <w:name w:val="normaltextrun"/>
    <w:basedOn w:val="DefaultParagraphFont"/>
    <w:rsid w:val="00601B14"/>
  </w:style>
  <w:style w:type="character" w:customStyle="1" w:styleId="eop">
    <w:name w:val="eop"/>
    <w:basedOn w:val="DefaultParagraphFont"/>
    <w:rsid w:val="00601B14"/>
  </w:style>
  <w:style w:type="character" w:styleId="Hyperlink">
    <w:name w:val="Hyperlink"/>
    <w:basedOn w:val="DefaultParagraphFont"/>
    <w:uiPriority w:val="99"/>
    <w:unhideWhenUsed/>
    <w:rsid w:val="00C400F8"/>
    <w:rPr>
      <w:color w:val="0000FF" w:themeColor="hyperlink"/>
      <w:u w:val="single"/>
    </w:rPr>
  </w:style>
  <w:style w:type="character" w:styleId="UnresolvedMention">
    <w:name w:val="Unresolved Mention"/>
    <w:basedOn w:val="DefaultParagraphFont"/>
    <w:uiPriority w:val="99"/>
    <w:semiHidden/>
    <w:unhideWhenUsed/>
    <w:rsid w:val="00C40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orthumberland.gov.uk/About/Maps/Public-rights-of-wa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73c4f44-59d3-4782-ad57-7cd8d77cc50e">
      <UserInfo>
        <DisplayName/>
        <AccountId xsi:nil="true"/>
        <AccountType/>
      </UserInfo>
    </SharedWithUsers>
    <_dlc_DocId xmlns="a73c4f44-59d3-4782-ad57-7cd8d77cc50e">QYH7HVREDWDF-889434136-172014</_dlc_DocId>
    <_dlc_DocIdUrl xmlns="a73c4f44-59d3-4782-ad57-7cd8d77cc50e">
      <Url>https://northumberland365.sharepoint.com/sites/TS-InfrastructureRecords/_layouts/15/DocIdRedir.aspx?ID=QYH7HVREDWDF-889434136-172014</Url>
      <Description>QYH7HVREDWDF-889434136-172014</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42" ma:contentTypeDescription="Create a new document." ma:contentTypeScope="" ma:versionID="fa5b358f3c11404e340aa86b19c7a255">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341ca54229bedb26186e5395843802a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b251a78a-a667-4c10-b51a-f4f70eee4521}"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5EF02-8D4A-4ECD-95E3-870E8CDC63C6}">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2.xml><?xml version="1.0" encoding="utf-8"?>
<ds:datastoreItem xmlns:ds="http://schemas.openxmlformats.org/officeDocument/2006/customXml" ds:itemID="{5B9AEF33-0D4C-48CF-B18C-DBBBDBF31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01E7-A3BF-431B-8B59-92AF236CE9FF}">
  <ds:schemaRefs>
    <ds:schemaRef ds:uri="http://schemas.microsoft.com/sharepoint/events"/>
  </ds:schemaRefs>
</ds:datastoreItem>
</file>

<file path=customXml/itemProps4.xml><?xml version="1.0" encoding="utf-8"?>
<ds:datastoreItem xmlns:ds="http://schemas.openxmlformats.org/officeDocument/2006/customXml" ds:itemID="{25572812-C82B-4685-8EC1-2A744D14F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Lamb</dc:creator>
  <cp:lastModifiedBy>Barbara McCabe</cp:lastModifiedBy>
  <cp:revision>2</cp:revision>
  <cp:lastPrinted>2023-08-21T12:25:00Z</cp:lastPrinted>
  <dcterms:created xsi:type="dcterms:W3CDTF">2025-02-12T10:30:00Z</dcterms:created>
  <dcterms:modified xsi:type="dcterms:W3CDTF">2025-02-12T10:30:00Z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40700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dlc_DocIdItemGuid">
    <vt:lpwstr>18448c98-1146-4ef7-a758-9b68bc90a18e</vt:lpwstr>
  </property>
</Properties>
</file>