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REQUEST FORM FOR SCHEMES BEING DELIVERED BY AN EXTERNAL ORGANISATION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refer to the MLIS Guidance and Conditions when completing this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00"/>
        <w:gridCol w:w="8400"/>
        <w:tblGridChange w:id="0">
          <w:tblGrid>
            <w:gridCol w:w="600"/>
            <w:gridCol w:w="840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YOUR DETAILS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Member’s Name: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Electoral Division: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DETAILS OF YOUR REQUEST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the organisation that you wish to support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Address of the organisation that you wish to support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Contact details for representative from the organisation that you wish to support: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Name: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Telephone Number: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Email address: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Is the organisation VAT registered:        Yes/No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Brief description of the scheme to be supported: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(Please remember to attach evidence of security of tenure on any facility that you wish to be awarded MLIS funding either by ownership of the freehold or by means of a lease that has at least five years duration when the application is made)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Estimated cost of the scheme:  £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(Please remember that 3 quotes are required)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Value of your proposed contribution:  £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Set out the source and value of any other funding that has already been secured in relation to this project:  £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Set out the source and value of any other funding that the organisation is currently applying for in relation to this project:  £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contribution required: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Member signature: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Date signed: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Checklist for required attachments:</w:t>
      </w:r>
    </w:p>
    <w:p w:rsidR="00000000" w:rsidDel="00000000" w:rsidP="00000000" w:rsidRDefault="00000000" w:rsidRPr="00000000" w14:paraId="0000005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760"/>
        <w:gridCol w:w="3240"/>
        <w:tblGridChange w:id="0">
          <w:tblGrid>
            <w:gridCol w:w="5760"/>
            <w:gridCol w:w="3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Evidence of security of tenure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 quotations for the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Constitution or Articles of Association of external organisation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0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End of year accounts or recent bank statements from all accounts held by the group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return your completed hard copy of this form to MLIS, County Hall, Morpeth, Northumberland, NE61 2EF or email a copy to MLIS@northumberland.gov.uk</w:t>
      </w:r>
    </w:p>
    <w:p w:rsidR="00000000" w:rsidDel="00000000" w:rsidP="00000000" w:rsidRDefault="00000000" w:rsidRPr="00000000" w14:paraId="0000005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>
        <w:b w:val="1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3"/>
      <w:tblW w:w="9029.0" w:type="dxa"/>
      <w:jc w:val="center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4514.5"/>
      <w:gridCol w:w="4514.5"/>
      <w:tblGridChange w:id="0">
        <w:tblGrid>
          <w:gridCol w:w="4514.5"/>
          <w:gridCol w:w="4514.5"/>
        </w:tblGrid>
      </w:tblGridChange>
    </w:tblGrid>
    <w:t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1">
          <w:pPr>
            <w:jc w:val="center"/>
            <w:rPr>
              <w:b w:val="1"/>
              <w:sz w:val="36"/>
              <w:szCs w:val="3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2">
          <w:pPr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sz w:val="36"/>
              <w:szCs w:val="36"/>
              <w:rtl w:val="0"/>
            </w:rPr>
            <w:t xml:space="preserve">Members Local Improvement Scheme (MLIS)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3">
          <w:pPr>
            <w:jc w:val="center"/>
            <w:rPr>
              <w:b w:val="1"/>
              <w:sz w:val="24"/>
              <w:szCs w:val="24"/>
            </w:rPr>
          </w:pPr>
          <w:r w:rsidDel="00000000" w:rsidR="00000000" w:rsidRPr="00000000">
            <w:rPr/>
            <w:drawing>
              <wp:inline distB="114300" distT="114300" distL="114300" distR="114300">
                <wp:extent cx="2724150" cy="11557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4150" cy="1155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