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ind w:right="-999.9212598425191" w:hanging="1133.8582677165355"/>
        <w:contextualSpacing w:val="0"/>
        <w:jc w:val="center"/>
        <w:rPr>
          <w:rFonts w:ascii="Arial" w:cs="Arial" w:eastAsia="Arial" w:hAnsi="Arial"/>
          <w:b w:val="1"/>
          <w:sz w:val="24"/>
          <w:szCs w:val="24"/>
        </w:rPr>
      </w:pPr>
      <w:r w:rsidDel="00000000" w:rsidR="00000000" w:rsidRPr="00000000">
        <w:rPr>
          <w:rFonts w:ascii="Arial" w:cs="Arial" w:eastAsia="Arial" w:hAnsi="Arial"/>
          <w:sz w:val="22"/>
          <w:szCs w:val="22"/>
        </w:rPr>
        <w:drawing>
          <wp:inline distB="114300" distT="114300" distL="114300" distR="114300">
            <wp:extent cx="3120824" cy="1319213"/>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120824" cy="13192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851"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ind w:left="0" w:firstLine="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Community Chest Scheme 2018</w:t>
      </w:r>
    </w:p>
    <w:p w:rsidR="00000000" w:rsidDel="00000000" w:rsidP="00000000" w:rsidRDefault="00000000" w:rsidRPr="00000000" w14:paraId="00000003">
      <w:pPr>
        <w:ind w:left="-851"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left="-851"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ind w:left="-851"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COMPLETING YOUR APPLICATION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can only process your application if: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complete all the questions on this form; and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send us all of the necessary documents.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Community Chest Guidelines available on our website before completing your application.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Documents:</w:t>
      </w:r>
    </w:p>
    <w:p w:rsidR="00000000" w:rsidDel="00000000" w:rsidP="00000000" w:rsidRDefault="00000000" w:rsidRPr="00000000" w14:paraId="0000000F">
      <w:pPr>
        <w:ind w:left="-851"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Completed, signed application form.  An application submitted online or via email will be considered to be signed.</w:t>
      </w:r>
    </w:p>
    <w:p w:rsidR="00000000" w:rsidDel="00000000" w:rsidP="00000000" w:rsidRDefault="00000000" w:rsidRPr="00000000" w14:paraId="00000011">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Copy of Constitution/Articles of Association.</w:t>
      </w:r>
    </w:p>
    <w:p w:rsidR="00000000" w:rsidDel="00000000" w:rsidP="00000000" w:rsidRDefault="00000000" w:rsidRPr="00000000" w14:paraId="00000012">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Proof of bank account in the name of the organisation, e.g. recent bank statement, and a copy of the most recent end of year accounts.</w:t>
      </w:r>
    </w:p>
    <w:p w:rsidR="00000000" w:rsidDel="00000000" w:rsidP="00000000" w:rsidRDefault="00000000" w:rsidRPr="00000000" w14:paraId="00000013">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Equal Opportunities Policy or written statement approved by your group/committee.</w:t>
      </w:r>
    </w:p>
    <w:p w:rsidR="00000000" w:rsidDel="00000000" w:rsidP="00000000" w:rsidRDefault="00000000" w:rsidRPr="00000000" w14:paraId="00000014">
      <w:pPr>
        <w:ind w:left="-851"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ind w:left="-851"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Where Applicable:</w:t>
      </w:r>
    </w:p>
    <w:p w:rsidR="00000000" w:rsidDel="00000000" w:rsidP="00000000" w:rsidRDefault="00000000" w:rsidRPr="00000000" w14:paraId="00000016">
      <w:pPr>
        <w:ind w:left="-851"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Security of tenure (Freehold, or leasehold with not less than 5 years remaining).</w:t>
      </w:r>
    </w:p>
    <w:p w:rsidR="00000000" w:rsidDel="00000000" w:rsidP="00000000" w:rsidRDefault="00000000" w:rsidRPr="00000000" w14:paraId="00000018">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Licensing, including event licences and premises licence.</w:t>
      </w:r>
    </w:p>
    <w:p w:rsidR="00000000" w:rsidDel="00000000" w:rsidP="00000000" w:rsidRDefault="00000000" w:rsidRPr="00000000" w14:paraId="00000019">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Liability Insurance.</w:t>
      </w:r>
    </w:p>
    <w:p w:rsidR="00000000" w:rsidDel="00000000" w:rsidP="00000000" w:rsidRDefault="00000000" w:rsidRPr="00000000" w14:paraId="0000001A">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Safeguarding policy.</w:t>
      </w:r>
    </w:p>
    <w:p w:rsidR="00000000" w:rsidDel="00000000" w:rsidP="00000000" w:rsidRDefault="00000000" w:rsidRPr="00000000" w14:paraId="0000001B">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Vulnerable adult statement.</w:t>
      </w:r>
    </w:p>
    <w:p w:rsidR="00000000" w:rsidDel="00000000" w:rsidP="00000000" w:rsidRDefault="00000000" w:rsidRPr="00000000" w14:paraId="0000001C">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Planning permissions.</w:t>
      </w:r>
    </w:p>
    <w:p w:rsidR="00000000" w:rsidDel="00000000" w:rsidP="00000000" w:rsidRDefault="00000000" w:rsidRPr="00000000" w14:paraId="0000001D">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Evidence of at least two quotations for goods or services above £5,000.</w:t>
      </w:r>
    </w:p>
    <w:p w:rsidR="00000000" w:rsidDel="00000000" w:rsidP="00000000" w:rsidRDefault="00000000" w:rsidRPr="00000000" w14:paraId="0000001E">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relevant policies and procedures for working with the target community.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Supporting documents can be emailed to </w:t>
      </w:r>
      <w:r w:rsidDel="00000000" w:rsidR="00000000" w:rsidRPr="00000000">
        <w:rPr>
          <w:rFonts w:ascii="Arial" w:cs="Arial" w:eastAsia="Arial" w:hAnsi="Arial"/>
          <w:sz w:val="24"/>
          <w:szCs w:val="24"/>
          <w:rtl w:val="0"/>
        </w:rPr>
        <w:t xml:space="preserve">communitychest@northumberland.gov.uk</w:t>
      </w:r>
      <w:r w:rsidDel="00000000" w:rsidR="00000000" w:rsidRPr="00000000">
        <w:rPr>
          <w:rFonts w:ascii="Arial" w:cs="Arial" w:eastAsia="Arial" w:hAnsi="Arial"/>
          <w:sz w:val="24"/>
          <w:szCs w:val="24"/>
          <w:rtl w:val="0"/>
        </w:rPr>
        <w:t xml:space="preserve"> or by post to: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Community Chest Scheme, Community Regeneration Team, Planning and Economy, County Hall, Morpeth NE61 2EF.</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Website: www.northumberland.gov.uk</w:t>
      </w:r>
      <w:r w:rsidDel="00000000" w:rsidR="00000000" w:rsidRPr="00000000">
        <w:rPr>
          <w:rtl w:val="0"/>
        </w:rPr>
      </w:r>
    </w:p>
    <w:p w:rsidR="00000000" w:rsidDel="00000000" w:rsidP="00000000" w:rsidRDefault="00000000" w:rsidRPr="00000000" w14:paraId="00000025">
      <w:pPr>
        <w:pStyle w:val="Heading1"/>
        <w:ind w:left="-851" w:right="-656.9999999999993" w:firstLine="0"/>
        <w:contextualSpacing w:val="0"/>
        <w:rPr/>
      </w:pPr>
      <w:r w:rsidDel="00000000" w:rsidR="00000000" w:rsidRPr="00000000">
        <w:rPr>
          <w:rtl w:val="0"/>
        </w:rPr>
      </w:r>
    </w:p>
    <w:tbl>
      <w:tblPr>
        <w:tblStyle w:val="Table1"/>
        <w:tblW w:w="9640.0" w:type="dxa"/>
        <w:jc w:val="left"/>
        <w:tblInd w:w="-7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trHeight w:val="23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851" w:firstLine="0"/>
              <w:contextualSpacing w:val="0"/>
              <w:jc w:val="center"/>
              <w:rPr>
                <w:rFonts w:ascii="Arial" w:cs="Arial" w:eastAsia="Arial" w:hAnsi="Arial"/>
                <w:sz w:val="28"/>
                <w:szCs w:val="28"/>
              </w:rPr>
            </w:pPr>
            <w:r w:rsidDel="00000000" w:rsidR="00000000" w:rsidRPr="00000000">
              <w:rPr>
                <w:rFonts w:ascii="Arial" w:cs="Arial" w:eastAsia="Arial" w:hAnsi="Arial"/>
                <w:sz w:val="22"/>
                <w:szCs w:val="22"/>
              </w:rPr>
              <w:drawing>
                <wp:inline distB="114300" distT="114300" distL="114300" distR="114300">
                  <wp:extent cx="2178368" cy="924156"/>
                  <wp:effectExtent b="0" l="0" r="0" t="0"/>
                  <wp:docPr id="3"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178368" cy="92415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1"/>
              <w:ind w:left="-851" w:firstLine="0"/>
              <w:contextualSpacing w:val="0"/>
              <w:jc w:val="center"/>
              <w:rPr>
                <w:rFonts w:ascii="Arial" w:cs="Arial" w:eastAsia="Arial" w:hAnsi="Arial"/>
                <w:sz w:val="28"/>
                <w:szCs w:val="28"/>
              </w:rPr>
            </w:pPr>
            <w:bookmarkStart w:colFirst="0" w:colLast="0" w:name="_4t8sqjh65p4" w:id="0"/>
            <w:bookmarkEnd w:id="0"/>
            <w:r w:rsidDel="00000000" w:rsidR="00000000" w:rsidRPr="00000000">
              <w:rPr>
                <w:rFonts w:ascii="Arial" w:cs="Arial" w:eastAsia="Arial" w:hAnsi="Arial"/>
                <w:sz w:val="28"/>
                <w:szCs w:val="28"/>
                <w:rtl w:val="0"/>
              </w:rPr>
              <w:t xml:space="preserve">Community Chest</w:t>
            </w:r>
          </w:p>
          <w:p w:rsidR="00000000" w:rsidDel="00000000" w:rsidP="00000000" w:rsidRDefault="00000000" w:rsidRPr="00000000" w14:paraId="00000028">
            <w:pPr>
              <w:pStyle w:val="Heading1"/>
              <w:ind w:left="-851" w:firstLine="0"/>
              <w:contextualSpacing w:val="0"/>
              <w:jc w:val="center"/>
              <w:rPr>
                <w:rFonts w:ascii="Arial" w:cs="Arial" w:eastAsia="Arial" w:hAnsi="Arial"/>
                <w:sz w:val="28"/>
                <w:szCs w:val="28"/>
              </w:rPr>
            </w:pPr>
            <w:bookmarkStart w:colFirst="0" w:colLast="0" w:name="_8f74xlu31s1g" w:id="1"/>
            <w:bookmarkEnd w:id="1"/>
            <w:r w:rsidDel="00000000" w:rsidR="00000000" w:rsidRPr="00000000">
              <w:rPr>
                <w:rFonts w:ascii="Arial" w:cs="Arial" w:eastAsia="Arial" w:hAnsi="Arial"/>
                <w:sz w:val="28"/>
                <w:szCs w:val="28"/>
                <w:rtl w:val="0"/>
              </w:rPr>
              <w:t xml:space="preserve">Grant Application Form</w:t>
            </w:r>
          </w:p>
          <w:p w:rsidR="00000000" w:rsidDel="00000000" w:rsidP="00000000" w:rsidRDefault="00000000" w:rsidRPr="00000000" w14:paraId="00000029">
            <w:pPr>
              <w:ind w:left="-851" w:firstLine="0"/>
              <w:contextualSpacing w:val="0"/>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1"/>
              <w:ind w:left="-851" w:right="-656.9999999999993" w:firstLine="0"/>
              <w:contextualSpacing w:val="0"/>
              <w:jc w:val="center"/>
              <w:rPr>
                <w:rFonts w:ascii="Arial" w:cs="Arial" w:eastAsia="Arial" w:hAnsi="Arial"/>
                <w:sz w:val="28"/>
                <w:szCs w:val="28"/>
              </w:rPr>
            </w:pPr>
            <w:bookmarkStart w:colFirst="0" w:colLast="0" w:name="_fp1udcgp2g4x" w:id="2"/>
            <w:bookmarkEnd w:id="2"/>
            <w:r w:rsidDel="00000000" w:rsidR="00000000" w:rsidRPr="00000000">
              <w:rPr>
                <w:rtl w:val="0"/>
              </w:rPr>
            </w:r>
          </w:p>
          <w:p w:rsidR="00000000" w:rsidDel="00000000" w:rsidP="00000000" w:rsidRDefault="00000000" w:rsidRPr="00000000" w14:paraId="0000002B">
            <w:pPr>
              <w:pStyle w:val="Heading1"/>
              <w:ind w:left="-851" w:right="-656.9999999999993" w:firstLine="0"/>
              <w:contextualSpacing w:val="0"/>
              <w:jc w:val="center"/>
              <w:rPr/>
            </w:pPr>
            <w:bookmarkStart w:colFirst="0" w:colLast="0" w:name="_t4f8gzv3tbdt" w:id="3"/>
            <w:bookmarkEnd w:id="3"/>
            <w:r w:rsidDel="00000000" w:rsidR="00000000" w:rsidRPr="00000000">
              <w:rPr>
                <w:rtl w:val="0"/>
              </w:rPr>
            </w:r>
          </w:p>
          <w:p w:rsidR="00000000" w:rsidDel="00000000" w:rsidP="00000000" w:rsidRDefault="00000000" w:rsidRPr="00000000" w14:paraId="0000002C">
            <w:pPr>
              <w:widowControl w:val="0"/>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widowControl w:val="0"/>
              <w:contextualSpacing w:val="0"/>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571500</wp:posOffset>
                      </wp:positionH>
                      <wp:positionV relativeFrom="paragraph">
                        <wp:posOffset>0</wp:posOffset>
                      </wp:positionV>
                      <wp:extent cx="2654618" cy="800100"/>
                      <wp:effectExtent b="0" l="0" r="0" t="0"/>
                      <wp:wrapSquare wrapText="bothSides" distB="0" distT="0" distL="114300" distR="114300"/>
                      <wp:docPr id="1" name=""/>
                      <a:graphic>
                        <a:graphicData uri="http://schemas.microsoft.com/office/word/2010/wordprocessingGroup">
                          <wpg:wgp>
                            <wpg:cNvGrpSpPr/>
                            <wpg:grpSpPr>
                              <a:xfrm>
                                <a:off x="3912488" y="3374562"/>
                                <a:ext cx="2654618" cy="800100"/>
                                <a:chOff x="3912488" y="3374562"/>
                                <a:chExt cx="2867025" cy="810876"/>
                              </a:xfrm>
                            </wpg:grpSpPr>
                            <wpg:grpSp>
                              <wpg:cNvGrpSpPr/>
                              <wpg:grpSpPr>
                                <a:xfrm>
                                  <a:off x="3912488" y="3374562"/>
                                  <a:ext cx="2867025" cy="810876"/>
                                  <a:chOff x="4158875" y="3078000"/>
                                  <a:chExt cx="3757100" cy="1050002"/>
                                </a:xfrm>
                              </wpg:grpSpPr>
                              <wps:wsp>
                                <wps:cNvSpPr/>
                                <wps:cNvPr id="3" name="Shape 3"/>
                                <wps:spPr>
                                  <a:xfrm>
                                    <a:off x="4158875" y="3078000"/>
                                    <a:ext cx="3757100" cy="105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4158875" y="3078002"/>
                                    <a:ext cx="2374200" cy="10500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4158875" y="3078000"/>
                                    <a:ext cx="2374200" cy="96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t xml:space="preserve">Official use only</w:t>
                                      </w:r>
                                    </w:p>
                                  </w:txbxContent>
                                </wps:txbx>
                                <wps:bodyPr anchorCtr="0" anchor="t" bIns="91425" lIns="91425" spcFirstLastPara="1" rIns="91425" wrap="square" tIns="91425"/>
                              </wps:wsp>
                              <wps:wsp>
                                <wps:cNvSpPr/>
                                <wps:cNvPr id="6" name="Shape 6"/>
                                <wps:spPr>
                                  <a:xfrm>
                                    <a:off x="4158875" y="3367100"/>
                                    <a:ext cx="2374200" cy="37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Area</w:t>
                                      </w:r>
                                    </w:p>
                                  </w:txbxContent>
                                </wps:txbx>
                                <wps:bodyPr anchorCtr="0" anchor="t" bIns="91425" lIns="91425" spcFirstLastPara="1" rIns="91425" wrap="square" tIns="91425"/>
                              </wps:wsp>
                              <wps:wsp>
                                <wps:cNvSpPr/>
                                <wps:cNvPr id="7" name="Shape 7"/>
                                <wps:spPr>
                                  <a:xfrm>
                                    <a:off x="4158875" y="3673375"/>
                                    <a:ext cx="2374200" cy="37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Date</w:t>
                                      </w:r>
                                    </w:p>
                                  </w:txbxContent>
                                </wps:txbx>
                                <wps:bodyPr anchorCtr="0" anchor="t" bIns="91425" lIns="91425" spcFirstLastPara="1" rIns="91425" wrap="square" tIns="91425"/>
                              </wps:wsp>
                              <wps:wsp>
                                <wps:cNvSpPr/>
                                <wps:cNvPr id="8" name="Shape 8"/>
                                <wps:spPr>
                                  <a:xfrm>
                                    <a:off x="5541775" y="3640225"/>
                                    <a:ext cx="2374200" cy="4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Initials</w:t>
                                      </w:r>
                                    </w:p>
                                  </w:txbxContent>
                                </wps:txbx>
                                <wps:bodyPr anchorCtr="0" anchor="t"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571500</wp:posOffset>
                      </wp:positionH>
                      <wp:positionV relativeFrom="paragraph">
                        <wp:posOffset>0</wp:posOffset>
                      </wp:positionV>
                      <wp:extent cx="2654618" cy="8001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54618" cy="800100"/>
                              </a:xfrm>
                              <a:prstGeom prst="rect"/>
                              <a:ln/>
                            </pic:spPr>
                          </pic:pic>
                        </a:graphicData>
                      </a:graphic>
                    </wp:anchor>
                  </w:drawing>
                </mc:Fallback>
              </mc:AlternateConten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GROUP/ORGANISATION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b w:val="0"/>
          <w:sz w:val="20"/>
          <w:szCs w:val="20"/>
          <w:vertAlign w:val="baseline"/>
        </w:rPr>
      </w:pPr>
      <w:r w:rsidDel="00000000" w:rsidR="00000000" w:rsidRPr="00000000">
        <w:rPr>
          <w:rtl w:val="0"/>
        </w:rPr>
      </w:r>
    </w:p>
    <w:tbl>
      <w:tblPr>
        <w:tblStyle w:val="Table2"/>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749"/>
        <w:gridCol w:w="5600"/>
        <w:tblGridChange w:id="0">
          <w:tblGrid>
            <w:gridCol w:w="4749"/>
            <w:gridCol w:w="5600"/>
          </w:tblGrid>
        </w:tblGridChange>
      </w:tblGrid>
      <w:tr>
        <w:trPr>
          <w:trHeight w:val="500" w:hRule="atLeast"/>
        </w:trPr>
        <w:tc>
          <w:tcPr>
            <w:tcBorders>
              <w:top w:color="000000" w:space="0" w:sz="6" w:val="single"/>
              <w:left w:color="000000" w:space="0" w:sz="6" w:val="single"/>
            </w:tcBorders>
            <w:shd w:fill="f2f2f2" w:val="cle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Applicant </w:t>
            </w:r>
            <w:r w:rsidDel="00000000" w:rsidR="00000000" w:rsidRPr="00000000">
              <w:rPr>
                <w:rtl w:val="0"/>
              </w:rPr>
            </w:r>
          </w:p>
        </w:tc>
        <w:tc>
          <w:tcPr>
            <w:tcBorders>
              <w:top w:color="000000" w:space="0" w:sz="6" w:val="single"/>
              <w:right w:color="000000" w:space="0" w:sz="6" w:val="single"/>
            </w:tcBorders>
            <w:shd w:fill="f2f2f2"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Group/Organisation</w:t>
            </w:r>
            <w:r w:rsidDel="00000000" w:rsidR="00000000" w:rsidRPr="00000000">
              <w:rPr>
                <w:rtl w:val="0"/>
              </w:rPr>
            </w:r>
          </w:p>
        </w:tc>
      </w:tr>
      <w:tr>
        <w:trPr>
          <w:trHeight w:val="560" w:hRule="atLeast"/>
        </w:trPr>
        <w:tc>
          <w:tcPr>
            <w:tcBorders>
              <w:left w:color="000000" w:space="0" w:sz="6" w:val="single"/>
            </w:tcBorders>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84"/>
              </w:tabs>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1560" w:hRule="atLeast"/>
        </w:trPr>
        <w:tc>
          <w:tcPr>
            <w:tcBorders>
              <w:left w:color="000000" w:space="0" w:sz="6"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r>
      <w:tr>
        <w:trPr>
          <w:trHeight w:val="560" w:hRule="atLeast"/>
        </w:trPr>
        <w:tc>
          <w:tcPr>
            <w:tcBorders>
              <w:left w:color="000000" w:space="0" w:sz="6"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84"/>
              </w:tabs>
              <w:spacing w:line="360" w:lineRule="auto"/>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275"/>
              </w:tabs>
              <w:spacing w:line="360" w:lineRule="auto"/>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r>
      <w:tr>
        <w:trPr>
          <w:trHeight w:val="560" w:hRule="atLeast"/>
        </w:trPr>
        <w:tc>
          <w:tcPr>
            <w:tcBorders>
              <w:left w:color="000000" w:space="0" w:sz="6"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r w:rsidDel="00000000" w:rsidR="00000000" w:rsidRPr="00000000">
              <w:rPr>
                <w:rtl w:val="0"/>
              </w:rPr>
            </w:r>
          </w:p>
        </w:tc>
        <w:tc>
          <w:tcPr>
            <w:tcBorders>
              <w:right w:color="000000" w:space="0" w:sz="6"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r w:rsidDel="00000000" w:rsidR="00000000" w:rsidRPr="00000000">
              <w:rPr>
                <w:rtl w:val="0"/>
              </w:rPr>
            </w:r>
          </w:p>
        </w:tc>
      </w:tr>
      <w:tr>
        <w:trPr>
          <w:trHeight w:val="560" w:hRule="atLeast"/>
        </w:trPr>
        <w:tc>
          <w:tcPr>
            <w:tcBorders>
              <w:left w:color="000000" w:space="0" w:sz="6"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84"/>
              </w:tabs>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tcBorders>
              <w:right w:color="000000" w:space="0" w:sz="6"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275"/>
              </w:tabs>
              <w:spacing w:line="3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Web:</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580" w:hRule="atLeast"/>
        </w:trPr>
        <w:tc>
          <w:tcPr>
            <w:gridSpan w:val="2"/>
            <w:tcBorders>
              <w:left w:color="000000" w:space="0" w:sz="6" w:val="single"/>
            </w:tcBorders>
            <w:shd w:fill="f2f2f2"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275"/>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give a brief description of your group/organisation.</w:t>
            </w:r>
            <w:r w:rsidDel="00000000" w:rsidR="00000000" w:rsidRPr="00000000">
              <w:rPr>
                <w:rtl w:val="0"/>
              </w:rPr>
            </w:r>
          </w:p>
        </w:tc>
      </w:tr>
      <w:tr>
        <w:trPr>
          <w:trHeight w:val="4740" w:hRule="atLeast"/>
        </w:trPr>
        <w:tc>
          <w:tcPr>
            <w:gridSpan w:val="2"/>
            <w:tcBorders>
              <w:left w:color="000000" w:space="0" w:sz="6" w:val="single"/>
              <w:bottom w:color="000000" w:space="0" w:sz="6" w:val="single"/>
              <w:right w:color="000000" w:space="0" w:sz="4" w:val="single"/>
            </w:tcBorders>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status of your group/organisation? (Tick all that apply)</w:t>
            </w:r>
            <w:r w:rsidDel="00000000" w:rsidR="00000000" w:rsidRPr="00000000">
              <w:rPr>
                <w:rtl w:val="0"/>
              </w:rPr>
            </w:r>
          </w:p>
        </w:tc>
      </w:tr>
      <w:tr>
        <w:trPr>
          <w:trHeight w:val="140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contextualSpacing w:val="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Registered Charity</w:t>
              <w:tab/>
              <w:tab/>
              <w:t xml:space="preserve">Charity Number: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contextualSpacing w:val="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Community Group</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Voluntary Organisation</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Tenant Association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141.73228346456688" w:right="0" w:firstLine="0"/>
              <w:contextualSpacing w:val="0"/>
              <w:jc w:val="left"/>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Other</w:t>
            </w:r>
            <w:r w:rsidDel="00000000" w:rsidR="00000000" w:rsidRPr="00000000">
              <w:rPr>
                <w:rFonts w:ascii="Arial" w:cs="Arial" w:eastAsia="Arial" w:hAnsi="Arial"/>
                <w:sz w:val="22"/>
                <w:szCs w:val="22"/>
                <w:vertAlign w:val="baseline"/>
                <w:rtl w:val="0"/>
              </w:rPr>
              <w:t xml:space="preserve">, please specify: ……………………………………………………………………………………</w:t>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4"/>
          <w:szCs w:val="24"/>
          <w:rtl w:val="0"/>
        </w:rPr>
        <w:t xml:space="preserve">AB</w:t>
      </w:r>
      <w:r w:rsidDel="00000000" w:rsidR="00000000" w:rsidRPr="00000000">
        <w:rPr>
          <w:rFonts w:ascii="Arial" w:cs="Arial" w:eastAsia="Arial" w:hAnsi="Arial"/>
          <w:b w:val="1"/>
          <w:sz w:val="24"/>
          <w:szCs w:val="24"/>
          <w:vertAlign w:val="baseline"/>
          <w:rtl w:val="0"/>
        </w:rPr>
        <w:t xml:space="preserve">OUT YOUR PROJECT</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567" w:firstLine="0"/>
        <w:contextualSpacing w:val="0"/>
        <w:rPr>
          <w:rFonts w:ascii="Arial" w:cs="Arial" w:eastAsia="Arial" w:hAnsi="Arial"/>
          <w:b w:val="0"/>
          <w:sz w:val="22"/>
          <w:szCs w:val="22"/>
          <w:vertAlign w:val="baseline"/>
        </w:rPr>
      </w:pPr>
      <w:r w:rsidDel="00000000" w:rsidR="00000000" w:rsidRPr="00000000">
        <w:rPr>
          <w:rtl w:val="0"/>
        </w:rPr>
      </w:r>
    </w:p>
    <w:tbl>
      <w:tblPr>
        <w:tblStyle w:val="Table3"/>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623"/>
        <w:gridCol w:w="2550"/>
        <w:gridCol w:w="2621"/>
        <w:gridCol w:w="2555"/>
        <w:tblGridChange w:id="0">
          <w:tblGrid>
            <w:gridCol w:w="2623"/>
            <w:gridCol w:w="2550"/>
            <w:gridCol w:w="2621"/>
            <w:gridCol w:w="2555"/>
          </w:tblGrid>
        </w:tblGridChange>
      </w:tblGrid>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describe the project/activities that you plan to use your grant for.</w:t>
            </w:r>
            <w:r w:rsidDel="00000000" w:rsidR="00000000" w:rsidRPr="00000000">
              <w:rPr>
                <w:rtl w:val="0"/>
              </w:rPr>
            </w:r>
          </w:p>
        </w:tc>
      </w:tr>
      <w:tr>
        <w:trPr>
          <w:trHeight w:val="474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tell us how you identified the need for this project/activity?</w:t>
            </w:r>
            <w:r w:rsidDel="00000000" w:rsidR="00000000" w:rsidRPr="00000000">
              <w:rPr>
                <w:rtl w:val="0"/>
              </w:rPr>
            </w:r>
          </w:p>
        </w:tc>
      </w:tr>
      <w:tr>
        <w:trPr>
          <w:trHeight w:val="1740" w:hRule="atLeast"/>
        </w:trPr>
        <w:tc>
          <w:tcPr>
            <w:gridSpan w:val="4"/>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1"/>
                <w:sz w:val="24"/>
                <w:szCs w:val="24"/>
                <w:vertAlign w:val="baseline"/>
              </w:rPr>
            </w:pPr>
            <w:r w:rsidDel="00000000" w:rsidR="00000000" w:rsidRPr="00000000">
              <w:rPr>
                <w:rtl w:val="0"/>
              </w:rPr>
            </w:r>
          </w:p>
        </w:tc>
      </w:tr>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rtl w:val="0"/>
              </w:rPr>
              <w:t xml:space="preserve">Please tell us the steps you have taken to generate or attract funding from other sources</w:t>
            </w:r>
            <w:r w:rsidDel="00000000" w:rsidR="00000000" w:rsidRPr="00000000">
              <w:rPr>
                <w:rtl w:val="0"/>
              </w:rPr>
            </w:r>
          </w:p>
        </w:tc>
      </w:tr>
      <w:tr>
        <w:trPr>
          <w:trHeight w:val="172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Who will be the main beneficiaries of the activity/project?  Please give numbers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vertAlign w:val="baseline"/>
                <w:rtl w:val="0"/>
              </w:rPr>
              <w:t xml:space="preserve">ages.</w:t>
            </w:r>
            <w:r w:rsidDel="00000000" w:rsidR="00000000" w:rsidRPr="00000000">
              <w:rPr>
                <w:rtl w:val="0"/>
              </w:rPr>
            </w:r>
          </w:p>
        </w:tc>
      </w:tr>
      <w:tr>
        <w:trPr>
          <w:trHeight w:val="180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Where will the project/activity take place?</w:t>
            </w:r>
            <w:r w:rsidDel="00000000" w:rsidR="00000000" w:rsidRPr="00000000">
              <w:rPr>
                <w:rtl w:val="0"/>
              </w:rPr>
            </w:r>
          </w:p>
        </w:tc>
      </w:tr>
      <w:tr>
        <w:trPr>
          <w:trHeight w:val="96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Estimated Start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Estimated end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GRANT</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state how much money you need for your project and what it will be used for</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If you can recover the Value Added Tax (VAT) you must only show the net amount. If you are including volunteer time this must be entered in both expenditure and funding.</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4"/>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284"/>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Cost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list all contributions towards your costs, including any cash, grants, volunteered time, donations, and your own resources</w:t>
      </w:r>
      <w:r w:rsidDel="00000000" w:rsidR="00000000" w:rsidRPr="00000000">
        <w:rPr>
          <w:rFonts w:ascii="Arial" w:cs="Arial" w:eastAsia="Arial" w:hAnsi="Arial"/>
          <w:sz w:val="22"/>
          <w:szCs w:val="22"/>
          <w:rtl w:val="0"/>
        </w:rPr>
        <w:t xml:space="preserve">. This must amount to not less than 25% of eligible expenditure (those items eligible for funding). The 75% maximum may be applied  item by item.</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5"/>
        <w:tblW w:w="10348.999999999998"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13"/>
        <w:gridCol w:w="2693"/>
        <w:gridCol w:w="1843"/>
        <w:tblGridChange w:id="0">
          <w:tblGrid>
            <w:gridCol w:w="5813"/>
            <w:gridCol w:w="2693"/>
            <w:gridCol w:w="1843"/>
          </w:tblGrid>
        </w:tblGridChange>
      </w:tblGrid>
      <w:tr>
        <w:trPr>
          <w:trHeight w:val="580" w:hRule="atLeast"/>
        </w:trPr>
        <w:tc>
          <w:tcPr>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All s</w:t>
            </w:r>
            <w:r w:rsidDel="00000000" w:rsidR="00000000" w:rsidRPr="00000000">
              <w:rPr>
                <w:rFonts w:ascii="Arial" w:cs="Arial" w:eastAsia="Arial" w:hAnsi="Arial"/>
                <w:b w:val="1"/>
                <w:sz w:val="22"/>
                <w:szCs w:val="22"/>
                <w:vertAlign w:val="baseline"/>
                <w:rtl w:val="0"/>
              </w:rPr>
              <w:t xml:space="preserve">ources of funding</w:t>
            </w:r>
            <w:r w:rsidDel="00000000" w:rsidR="00000000" w:rsidRPr="00000000">
              <w:rPr>
                <w:rtl w:val="0"/>
              </w:rPr>
            </w:r>
          </w:p>
        </w:tc>
        <w:tc>
          <w:tcPr>
            <w:shd w:fill="f2f2f2"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284"/>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Status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284"/>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(secured or pending)</w:t>
            </w:r>
            <w:r w:rsidDel="00000000" w:rsidR="00000000" w:rsidRPr="00000000">
              <w:rPr>
                <w:rtl w:val="0"/>
              </w:rPr>
            </w:r>
          </w:p>
        </w:tc>
        <w:tc>
          <w:tcPr>
            <w:shd w:fill="f2f2f2" w:val="cle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284"/>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284"/>
              </w:tabs>
              <w:contextualSpacing w:val="0"/>
              <w:jc w:val="center"/>
              <w:rPr>
                <w:rFonts w:ascii="Arial" w:cs="Arial" w:eastAsia="Arial" w:hAnsi="Arial"/>
                <w:b w:val="0"/>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color w:val="00000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2"/>
                <w:szCs w:val="22"/>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gridSpan w:val="2"/>
            <w:tcBorders>
              <w:left w:color="000000" w:space="0" w:sz="0" w:val="nil"/>
              <w:bottom w:color="000000" w:space="0" w:sz="0" w:val="nil"/>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6"/>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284"/>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 that you are requesting (</w:t>
            </w:r>
            <w:r w:rsidDel="00000000" w:rsidR="00000000" w:rsidRPr="00000000">
              <w:rPr>
                <w:rFonts w:ascii="Arial" w:cs="Arial" w:eastAsia="Arial" w:hAnsi="Arial"/>
                <w:b w:val="1"/>
                <w:sz w:val="22"/>
                <w:szCs w:val="22"/>
                <w:rtl w:val="0"/>
              </w:rPr>
              <w:t xml:space="preserve">must not exceed 75% of eligible costs)</w:t>
            </w:r>
            <w:r w:rsidDel="00000000" w:rsidR="00000000" w:rsidRPr="00000000">
              <w:rPr>
                <w:rtl w:val="0"/>
              </w:rPr>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284"/>
              </w:tabs>
              <w:contextualSpacing w:val="0"/>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B3">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851" w:right="-521.9999999999993"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to the best of my knowledge and belief that all the information provided is true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nd correct.  I understand that Northumberland County Council reserves the right to recover all or part of any grant award in the event of non-compliance with the terms of the grant.</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851" w:right="-521.9999999999993"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851" w:right="-521.9999999999993"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all relevant documentation has been provided and that the group/organisation is adequately covered for all liabilities from the running of the activity/project.</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851" w:right="-521.9999999999993"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851" w:right="-521.9999999999993"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accept that Northumberland County Council, its partners, agents or employees are not liable for any costs, losses or damages incurred as a direct result of the activity or project taking place.</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851" w:right="-521.9999999999993"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851"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851" w:right="-656.9999999999993"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851" w:right="-656.9999999999993"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(Please print):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851" w:right="-656.9999999999993"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851" w:right="-656.9999999999993"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851" w:right="-656.9999999999993"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851" w:right="-656.9999999999993"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850.3937007874016"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Data Protection Regulation 2018 Privacy Statement</w:t>
        <w:br w:type="textWrapping"/>
      </w:r>
      <w:r w:rsidDel="00000000" w:rsidR="00000000" w:rsidRPr="00000000">
        <w:rPr>
          <w:rFonts w:ascii="Arial" w:cs="Arial" w:eastAsia="Arial" w:hAnsi="Arial"/>
          <w:sz w:val="22"/>
          <w:szCs w:val="22"/>
          <w:rtl w:val="0"/>
        </w:rPr>
        <w:br w:type="textWrapping"/>
        <w:t xml:space="preserve">Northumberland County Council is the sole owner of the information collected by us. The information collected will enable us to ​correctly process your request regarding a Community Asset Transfer.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sectPr>
      <w:footerReference r:id="rId9" w:type="default"/>
      <w:pgSz w:h="16838" w:w="11906"/>
      <w:pgMar w:bottom="566.9291338582677" w:top="566.9291338582677" w:left="1797.1653543307089" w:right="1320.944881889763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contextualSpacing w:val="0"/>
      <w:jc w:val="right"/>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contextualSpacing w:val="0"/>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5.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